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DB" w:rsidRPr="00071E6B" w:rsidRDefault="00F37481" w:rsidP="00F37481">
      <w:pPr>
        <w:jc w:val="center"/>
        <w:rPr>
          <w:rFonts w:hint="eastAsia"/>
          <w:b/>
          <w:bCs/>
          <w:sz w:val="28"/>
          <w:szCs w:val="28"/>
          <w:shd w:val="clear" w:color="auto" w:fill="FFFFFF"/>
        </w:rPr>
      </w:pPr>
      <w:r w:rsidRPr="00071E6B">
        <w:rPr>
          <w:rFonts w:hint="eastAsia"/>
          <w:b/>
          <w:bCs/>
          <w:sz w:val="28"/>
          <w:szCs w:val="28"/>
          <w:shd w:val="clear" w:color="auto" w:fill="FFFFFF"/>
        </w:rPr>
        <w:t>《作为生物的社会》学案</w:t>
      </w:r>
    </w:p>
    <w:p w:rsidR="00071E6B" w:rsidRPr="00071E6B" w:rsidRDefault="00071E6B" w:rsidP="00F37481">
      <w:pPr>
        <w:jc w:val="center"/>
        <w:rPr>
          <w:bCs/>
          <w:szCs w:val="21"/>
          <w:shd w:val="clear" w:color="auto" w:fill="FFFFFF"/>
        </w:rPr>
      </w:pPr>
      <w:r w:rsidRPr="00071E6B">
        <w:rPr>
          <w:rFonts w:hint="eastAsia"/>
          <w:bCs/>
          <w:szCs w:val="21"/>
          <w:shd w:val="clear" w:color="auto" w:fill="FFFFFF"/>
        </w:rPr>
        <w:t>贵州省铜仁第一中学</w:t>
      </w:r>
      <w:r w:rsidRPr="00071E6B">
        <w:rPr>
          <w:rFonts w:hint="eastAsia"/>
          <w:bCs/>
          <w:szCs w:val="21"/>
          <w:shd w:val="clear" w:color="auto" w:fill="FFFFFF"/>
        </w:rPr>
        <w:t xml:space="preserve">  </w:t>
      </w:r>
      <w:r w:rsidRPr="00071E6B">
        <w:rPr>
          <w:rFonts w:hint="eastAsia"/>
          <w:bCs/>
          <w:szCs w:val="21"/>
          <w:shd w:val="clear" w:color="auto" w:fill="FFFFFF"/>
        </w:rPr>
        <w:t>陈妍蒙</w:t>
      </w:r>
    </w:p>
    <w:p w:rsidR="00F37481" w:rsidRDefault="00F37481" w:rsidP="00F37481">
      <w:pPr>
        <w:jc w:val="left"/>
        <w:rPr>
          <w:color w:val="1E1E1E"/>
          <w:szCs w:val="21"/>
          <w:shd w:val="clear" w:color="auto" w:fill="FFFFFF"/>
        </w:rPr>
      </w:pPr>
      <w:bookmarkStart w:id="0" w:name="_GoBack"/>
      <w:bookmarkEnd w:id="0"/>
      <w:r>
        <w:rPr>
          <w:rFonts w:hint="eastAsia"/>
          <w:color w:val="1E1E1E"/>
          <w:szCs w:val="21"/>
        </w:rPr>
        <w:br/>
      </w:r>
      <w:r>
        <w:rPr>
          <w:rFonts w:hint="eastAsia"/>
          <w:color w:val="1E1E1E"/>
          <w:szCs w:val="21"/>
          <w:shd w:val="clear" w:color="auto" w:fill="FFFFFF"/>
        </w:rPr>
        <w:t>一</w:t>
      </w:r>
      <w:r>
        <w:rPr>
          <w:rFonts w:hint="eastAsia"/>
          <w:color w:val="1E1E1E"/>
          <w:szCs w:val="21"/>
          <w:shd w:val="clear" w:color="auto" w:fill="FFFFFF"/>
        </w:rPr>
        <w:t> </w:t>
      </w:r>
      <w:r>
        <w:rPr>
          <w:rFonts w:hint="eastAsia"/>
          <w:color w:val="1E1E1E"/>
          <w:szCs w:val="21"/>
          <w:shd w:val="clear" w:color="auto" w:fill="FFFFFF"/>
        </w:rPr>
        <w:t>、教学目标</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１、知识目标：了解相关的生物学知识，把握作者观点。</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２、能力目标：休会本文幽默风趣的语言风格，品味优秀科普作家的文字魅力。</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３、情感目标：激发学生对大自然、对生物的热爱情。</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二、教学重点：了解相关的生物学知识，把握作者观点。</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三、教学难点：休会本文幽默风趣的语言风格，品味优秀科普作家的文字魅力。</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四、课时安排：１课时</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五、教学步骤</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（一）情景导入</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同学们，每天我们都行色匆匆，你是否低头注意过你脚下的蚂蚁窝？也许在你家的附近就有很多。你有没有发现，蚂蚁经常成群结队地忙忙碌碌？若是你扔一粒饭到它们的洞口，只要有一只蚂蚁发现，在短短的时间内就会聚集一大群，一下就能把饭粒搬回家。哪怕是一块大面包，它们也能很快解决。它们就像一个大家庭，团结一致，努力工作。同学们，你觉得神奇吗？它们与我们多像，但它们能和我们一样吗？今天我们学习的这篇文章探讨的就是这个问题。</w:t>
      </w:r>
      <w:r>
        <w:rPr>
          <w:rFonts w:hint="eastAsia"/>
          <w:color w:val="1E1E1E"/>
          <w:szCs w:val="21"/>
          <w:shd w:val="clear" w:color="auto" w:fill="FFFFFF"/>
        </w:rPr>
        <w:t> </w:t>
      </w:r>
    </w:p>
    <w:p w:rsidR="00F37481" w:rsidRDefault="00F37481" w:rsidP="00F37481">
      <w:pPr>
        <w:jc w:val="left"/>
        <w:rPr>
          <w:color w:val="1E1E1E"/>
          <w:szCs w:val="21"/>
          <w:shd w:val="clear" w:color="auto" w:fill="FFFFFF"/>
        </w:rPr>
      </w:pPr>
      <w:r>
        <w:rPr>
          <w:rFonts w:hint="eastAsia"/>
          <w:color w:val="1E1E1E"/>
          <w:szCs w:val="21"/>
          <w:shd w:val="clear" w:color="auto" w:fill="FFFFFF"/>
        </w:rPr>
        <w:t>（二）作家作品简介</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刘易斯•托马斯，</w:t>
      </w:r>
      <w:r>
        <w:rPr>
          <w:rFonts w:hint="eastAsia"/>
          <w:color w:val="1E1E1E"/>
          <w:szCs w:val="21"/>
          <w:shd w:val="clear" w:color="auto" w:fill="FFFFFF"/>
        </w:rPr>
        <w:t>1943</w:t>
      </w:r>
      <w:r>
        <w:rPr>
          <w:rFonts w:hint="eastAsia"/>
          <w:color w:val="1E1E1E"/>
          <w:szCs w:val="21"/>
          <w:shd w:val="clear" w:color="auto" w:fill="FFFFFF"/>
        </w:rPr>
        <w:t>年生于美国纽约，就读于普林斯顿大学和哈佛医学院，历任明尼苏达大学儿科研究所教授、纽约大学贝尔维尤医疗中心病理学系和内科学系主任、耶鲁医学院病理学系主任、纽约市癌症纪念</w:t>
      </w:r>
      <w:proofErr w:type="gramStart"/>
      <w:r>
        <w:rPr>
          <w:rFonts w:hint="eastAsia"/>
          <w:color w:val="1E1E1E"/>
          <w:szCs w:val="21"/>
          <w:shd w:val="clear" w:color="auto" w:fill="FFFFFF"/>
        </w:rPr>
        <w:t>中心斯</w:t>
      </w:r>
      <w:proofErr w:type="gramEnd"/>
      <w:r>
        <w:rPr>
          <w:rFonts w:hint="eastAsia"/>
          <w:color w:val="1E1E1E"/>
          <w:szCs w:val="21"/>
          <w:shd w:val="clear" w:color="auto" w:fill="FFFFFF"/>
        </w:rPr>
        <w:t>隆</w:t>
      </w:r>
      <w:proofErr w:type="gramStart"/>
      <w:r>
        <w:rPr>
          <w:rFonts w:hint="eastAsia"/>
          <w:color w:val="1E1E1E"/>
          <w:szCs w:val="21"/>
          <w:shd w:val="clear" w:color="auto" w:fill="FFFFFF"/>
        </w:rPr>
        <w:t>一凯特</w:t>
      </w:r>
      <w:proofErr w:type="gramEnd"/>
      <w:r>
        <w:rPr>
          <w:rFonts w:hint="eastAsia"/>
          <w:color w:val="1E1E1E"/>
          <w:szCs w:val="21"/>
          <w:shd w:val="clear" w:color="auto" w:fill="FFFFFF"/>
        </w:rPr>
        <w:t>林癌症研究所所长，并任美国科学院院士。</w:t>
      </w:r>
      <w:r>
        <w:rPr>
          <w:rFonts w:hint="eastAsia"/>
          <w:color w:val="1E1E1E"/>
          <w:szCs w:val="21"/>
          <w:shd w:val="clear" w:color="auto" w:fill="FFFFFF"/>
        </w:rPr>
        <w:t> </w:t>
      </w:r>
      <w:r>
        <w:rPr>
          <w:rFonts w:hint="eastAsia"/>
          <w:color w:val="1E1E1E"/>
          <w:szCs w:val="21"/>
          <w:shd w:val="clear" w:color="auto" w:fill="FFFFFF"/>
        </w:rPr>
        <w:t>（三）（三）整体感知，明确本文写作思路</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明确：</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第一部分（第１至３段）：从一个事例切入，即医学家举行年会，把其与生物界联系起来，从而得出自己的论点，人类社会与生物社会有共通之处。</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第二部分（第４至</w:t>
      </w:r>
      <w:r>
        <w:rPr>
          <w:rFonts w:hint="eastAsia"/>
          <w:color w:val="1E1E1E"/>
          <w:szCs w:val="21"/>
          <w:shd w:val="clear" w:color="auto" w:fill="FFFFFF"/>
        </w:rPr>
        <w:t>10</w:t>
      </w:r>
      <w:r>
        <w:rPr>
          <w:rFonts w:hint="eastAsia"/>
          <w:color w:val="1E1E1E"/>
          <w:szCs w:val="21"/>
          <w:shd w:val="clear" w:color="auto" w:fill="FFFFFF"/>
        </w:rPr>
        <w:t>段）：指出动物过着两种生活，即是个体的存在，又是集体的存在，也就是说，动物过着个体的和社会的两种生活。</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第三部分（第</w:t>
      </w:r>
      <w:r>
        <w:rPr>
          <w:rFonts w:hint="eastAsia"/>
          <w:color w:val="1E1E1E"/>
          <w:szCs w:val="21"/>
          <w:shd w:val="clear" w:color="auto" w:fill="FFFFFF"/>
        </w:rPr>
        <w:t>11</w:t>
      </w:r>
      <w:r>
        <w:rPr>
          <w:rFonts w:hint="eastAsia"/>
          <w:color w:val="1E1E1E"/>
          <w:szCs w:val="21"/>
          <w:shd w:val="clear" w:color="auto" w:fill="FFFFFF"/>
        </w:rPr>
        <w:t>至</w:t>
      </w:r>
      <w:r>
        <w:rPr>
          <w:rFonts w:hint="eastAsia"/>
          <w:color w:val="1E1E1E"/>
          <w:szCs w:val="21"/>
          <w:shd w:val="clear" w:color="auto" w:fill="FFFFFF"/>
        </w:rPr>
        <w:t>13</w:t>
      </w:r>
      <w:r>
        <w:rPr>
          <w:rFonts w:hint="eastAsia"/>
          <w:color w:val="1E1E1E"/>
          <w:szCs w:val="21"/>
          <w:shd w:val="clear" w:color="auto" w:fill="FFFFFF"/>
        </w:rPr>
        <w:t>段）：指出人类与生物界的相通之处——人类也要有社会的生活。</w:t>
      </w:r>
      <w:r>
        <w:rPr>
          <w:rFonts w:hint="eastAsia"/>
          <w:color w:val="1E1E1E"/>
          <w:szCs w:val="21"/>
          <w:shd w:val="clear" w:color="auto" w:fill="FFFFFF"/>
        </w:rPr>
        <w:t> </w:t>
      </w:r>
      <w:r>
        <w:rPr>
          <w:rFonts w:hint="eastAsia"/>
          <w:color w:val="1E1E1E"/>
          <w:szCs w:val="21"/>
          <w:shd w:val="clear" w:color="auto" w:fill="FFFFFF"/>
        </w:rPr>
        <w:t>（四）（四）合作探究</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1</w:t>
      </w:r>
      <w:r>
        <w:rPr>
          <w:rFonts w:hint="eastAsia"/>
          <w:color w:val="1E1E1E"/>
          <w:szCs w:val="21"/>
          <w:shd w:val="clear" w:color="auto" w:fill="FFFFFF"/>
        </w:rPr>
        <w:t>．第一段作者开篇是怎样描绘医学家举行年会的？为什么这样描绘呢？</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明确：他们“急匆匆来回乱窜”，“碰碰触角，交换一点信息”，“像抛出</w:t>
      </w:r>
      <w:proofErr w:type="gramStart"/>
      <w:r>
        <w:rPr>
          <w:rFonts w:hint="eastAsia"/>
          <w:color w:val="1E1E1E"/>
          <w:szCs w:val="21"/>
          <w:shd w:val="clear" w:color="auto" w:fill="FFFFFF"/>
        </w:rPr>
        <w:t>钓</w:t>
      </w:r>
      <w:proofErr w:type="gramEnd"/>
      <w:r>
        <w:rPr>
          <w:rFonts w:hint="eastAsia"/>
          <w:color w:val="1E1E1E"/>
          <w:szCs w:val="21"/>
          <w:shd w:val="clear" w:color="auto" w:fill="FFFFFF"/>
        </w:rPr>
        <w:t>鳟鱼的钓线一样，准确无误地向恰尔德饭店抛出一个长长的单列纵队”。</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这不无讽刺与幽默的叙述，看似闲笔，却给全篇定下了一个基调。</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２．第二段作者说到生物学界对“人与动物相似”的观点是什么？</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明确：“暗示说昆虫群居的活动跟人类事务总有点联系，那在生物学界将是相当糟糕的态度，关于昆虫行为的书籍作者，通常要在序言里苦口婆心地提醒人们，昆虫好像是来自外星的生物，它们的行为绝对是有异于人的，完全是非人性、非世俗，几乎还是非生物的。”也就是说，传统生物学界认为人类社会与生物是毫不相干、甚至是水火不相容的。</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３．但是，作者摆了一个怎样的事实与观点？</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作者提出了一个不争的事实：说人类像蚂蚁可以，反过来说蚂蚁像人类，就会遭到非议，因为这是对人类至高无上的地位的挑战。所以描述昆虫行为的人，唯恐被指斥为“违反科学”，都不遗余力地从“有异于人类的”方面来理解生物的社会行为，说它们“完全是非人性、非</w:t>
      </w:r>
      <w:r>
        <w:rPr>
          <w:rFonts w:hint="eastAsia"/>
          <w:color w:val="1E1E1E"/>
          <w:szCs w:val="21"/>
          <w:shd w:val="clear" w:color="auto" w:fill="FFFFFF"/>
        </w:rPr>
        <w:lastRenderedPageBreak/>
        <w:t>世俗，几乎还是非生物的。”而作者却</w:t>
      </w:r>
      <w:proofErr w:type="gramStart"/>
      <w:r>
        <w:rPr>
          <w:rFonts w:hint="eastAsia"/>
          <w:color w:val="1E1E1E"/>
          <w:szCs w:val="21"/>
          <w:shd w:val="clear" w:color="auto" w:fill="FFFFFF"/>
        </w:rPr>
        <w:t>不</w:t>
      </w:r>
      <w:proofErr w:type="gramEnd"/>
      <w:r>
        <w:rPr>
          <w:rFonts w:hint="eastAsia"/>
          <w:color w:val="1E1E1E"/>
          <w:szCs w:val="21"/>
          <w:shd w:val="clear" w:color="auto" w:fill="FFFFFF"/>
        </w:rPr>
        <w:t>从众从俗，敢于向传统观念发起冲击，他指出“蚂蚁的确太像人了，这真够让人为难”。然后以幽默的语言，列举了一系列蚂蚁的社会行为，从“培养真菌，喂养蚜虫”，到“迷惑敌人，捕捉奴隶”，到“使用童工”“交换信息”，简直和人类毫无二致。“它们什么都干，就差看电视了。”在这里，作者有意用描述人类社会行为的语言来描述蚂蚁，和文章开头的一段用描述昆虫的语言来描绘人类恰成对比，表达了一个鲜明的观点，那就是：人类的社会行为与生物的社会行为有极大的共性，并非水火不容，而是可以互为比照的。</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４．请同学们快速浏览第二部分，找出作者举出了哪些动物来证明自己的观点。</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明确：蜜蜂、白蚁、群居性黄蜂、鲱鱼和成群的飞鸟。</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作者论述昆虫、鱼类、鸟类等生物的社会行为，说明它们也有集体协作精神，而且随着群体数量的增加，智慧也随之增长，这些都来自他对自然界中社会性生物细心的观察和思考。把这些生物</w:t>
      </w:r>
      <w:proofErr w:type="gramStart"/>
      <w:r>
        <w:rPr>
          <w:rFonts w:hint="eastAsia"/>
          <w:color w:val="1E1E1E"/>
          <w:szCs w:val="21"/>
          <w:shd w:val="clear" w:color="auto" w:fill="FFFFFF"/>
        </w:rPr>
        <w:t>的群全看成</w:t>
      </w:r>
      <w:proofErr w:type="gramEnd"/>
      <w:r>
        <w:rPr>
          <w:rFonts w:hint="eastAsia"/>
          <w:color w:val="1E1E1E"/>
          <w:szCs w:val="21"/>
          <w:shd w:val="clear" w:color="auto" w:fill="FFFFFF"/>
        </w:rPr>
        <w:t>是一个庞大的生物体，更是作者的创见。</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５．接下来我们再来具体地看第二部分的内容，第四段为什么作者一开始就来了这样两句“最让我们不安的是”“即使有这样的东西，它们也决不可能跟我们相关”？</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明确：作者这样说，是模仿传统生物学家的语气，妆他们的逻辑来说的。传统生物学家们不愿意承认人类的社会行为与生物的社会行为有极大的共性这一事实，作者这样的叙述充满了调侃与讽刺。</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６．作者在谈到动物与人类的行为时，为什么多从个体与群体两个方面作比较分析？试结合作者的论述加以说明。</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明确：作者在谈到动物与为类的行为时，多从个体与群体两个方面作比较分析，这是因为社会与个体是相辅相成的，社会不能没有个体的参与，而对于社会性生物而言，个体也难以离开社会而生存。所以，无论是谈论人的社会性，还是谈论动物的社会性，都离不开对个体与群体的分析。没有形成群体的蚂蚁，就没有太多的社会性，因而所表现出来的智慧是有限的；对于人类，没有融入社会的科研成果，不能被公众利用，也就丧失了它存在的意义。相比较而言，有着一定组织的社会性生物，如蚂蚁和蜜蜂，对社会组织的依赖性更强；人类的个体具有相对的独立性，可以短时间关闭和组织联系的“电路”，但不能从根本上脱离社会而存在。</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７、大家觉得课文所描述的一些生物的社会组织与人类相比有哪些相似之处？</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明确：本文所描述的一些生物的社会组织与人类相比有很多相似之处，比如步调一致的行动，集体协作式的劳动，有目的的行为，互相交换信息等。</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８、第三部分第十一段作者指出了人类其实比动物更具有社会性，但是我们人类却出现什么样的状况？</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明确：“虽然我们无论如何也是所有群居性动物中最具社会性的——比蜜蜂更互相依赖，联系更密切，行为上更不可分，我们却并不经常感到我们的联合智慧。”“电路好像还在，即使并不总是通着电。”也就是说，我们人类虽然比动物更具社会性，但是我们并没有真正做到联合起来，充分发挥我们的智慧与才能。</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９、最后，作者对科研提出了什么希望？</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明确：“科学上的探索是一种孤独是、静思的事。是的，在最初几个阶段是这样。但后来，或迟或早，在工作行将完成晨，我们总要一边探索，一边互相呼唤，交流信息，发表文章，给</w:t>
      </w:r>
      <w:proofErr w:type="gramStart"/>
      <w:r>
        <w:rPr>
          <w:rFonts w:hint="eastAsia"/>
          <w:color w:val="1E1E1E"/>
          <w:szCs w:val="21"/>
          <w:shd w:val="clear" w:color="auto" w:fill="FFFFFF"/>
        </w:rPr>
        <w:t>编缉</w:t>
      </w:r>
      <w:proofErr w:type="gramEnd"/>
      <w:r>
        <w:rPr>
          <w:rFonts w:hint="eastAsia"/>
          <w:color w:val="1E1E1E"/>
          <w:szCs w:val="21"/>
          <w:shd w:val="clear" w:color="auto" w:fill="FFFFFF"/>
        </w:rPr>
        <w:t>写信，提交论文，一有发现就大叫起来。”作者希望科学研究能够多一点交流，表现出深厚的人文关怀精神。</w:t>
      </w:r>
      <w:r>
        <w:rPr>
          <w:rFonts w:hint="eastAsia"/>
          <w:color w:val="1E1E1E"/>
          <w:szCs w:val="21"/>
          <w:shd w:val="clear" w:color="auto" w:fill="FFFFFF"/>
        </w:rPr>
        <w:t> </w:t>
      </w:r>
      <w:r>
        <w:rPr>
          <w:rFonts w:hint="eastAsia"/>
          <w:color w:val="1E1E1E"/>
          <w:szCs w:val="21"/>
        </w:rPr>
        <w:br/>
      </w:r>
      <w:r>
        <w:rPr>
          <w:rFonts w:hint="eastAsia"/>
          <w:color w:val="1E1E1E"/>
          <w:szCs w:val="21"/>
        </w:rPr>
        <w:br/>
      </w:r>
      <w:r>
        <w:rPr>
          <w:rFonts w:hint="eastAsia"/>
          <w:color w:val="1E1E1E"/>
          <w:szCs w:val="21"/>
          <w:shd w:val="clear" w:color="auto" w:fill="FFFFFF"/>
        </w:rPr>
        <w:t>（五）能力提升</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整篇课文作者探讨了生物的社会性，但是作者真正的目的是什么呢？</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lastRenderedPageBreak/>
        <w:t>明确：作者谈论生物的社会性，焦点还是在反思人类行为，意在批判传统生物学人类中心主义甚至人类沙文主义的观念，强调人类要有自我反省的意识，不然就会陷入因为盲目的自我崇拜而带来的种种困境之中。无可否认，作者的论述有其幽默调侃的成分，观点有其牵强偏激之处，但他的视角是独特的，见解是独到的，议论是深刻的，读之给人以理性的启迪和美感的享受。</w:t>
      </w:r>
      <w:r>
        <w:rPr>
          <w:rFonts w:hint="eastAsia"/>
          <w:color w:val="1E1E1E"/>
          <w:szCs w:val="21"/>
          <w:shd w:val="clear" w:color="auto" w:fill="FFFFFF"/>
        </w:rPr>
        <w:t> </w:t>
      </w:r>
      <w:r>
        <w:rPr>
          <w:rFonts w:hint="eastAsia"/>
          <w:color w:val="1E1E1E"/>
          <w:szCs w:val="21"/>
        </w:rPr>
        <w:br/>
      </w:r>
      <w:r>
        <w:rPr>
          <w:rFonts w:hint="eastAsia"/>
          <w:color w:val="1E1E1E"/>
          <w:szCs w:val="21"/>
        </w:rPr>
        <w:br/>
      </w:r>
      <w:r>
        <w:rPr>
          <w:rFonts w:hint="eastAsia"/>
          <w:color w:val="1E1E1E"/>
          <w:szCs w:val="21"/>
          <w:shd w:val="clear" w:color="auto" w:fill="FFFFFF"/>
        </w:rPr>
        <w:t>（六）规律总结</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本文采用了哪些论证方法？</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明确：这篇科普文章具有散文化的倾向，可以</w:t>
      </w:r>
      <w:proofErr w:type="gramStart"/>
      <w:r>
        <w:rPr>
          <w:rFonts w:hint="eastAsia"/>
          <w:color w:val="1E1E1E"/>
          <w:szCs w:val="21"/>
          <w:shd w:val="clear" w:color="auto" w:fill="FFFFFF"/>
        </w:rPr>
        <w:t>看做</w:t>
      </w:r>
      <w:proofErr w:type="gramEnd"/>
      <w:r>
        <w:rPr>
          <w:rFonts w:hint="eastAsia"/>
          <w:color w:val="1E1E1E"/>
          <w:szCs w:val="21"/>
          <w:shd w:val="clear" w:color="auto" w:fill="FFFFFF"/>
        </w:rPr>
        <w:t>是一篇科学随笔。本文虽然不算严格意义上的论文，没有罗列森严的论点论据，但还是具有独特的论证方法的。首先，作者始终是在与人类行为的对比中谈论生物的社会行为，始终认为人类行为与生物的社会行为有着共同性；其次，作者在论述中，无论是对人</w:t>
      </w:r>
      <w:proofErr w:type="gramStart"/>
      <w:r>
        <w:rPr>
          <w:rFonts w:hint="eastAsia"/>
          <w:color w:val="1E1E1E"/>
          <w:szCs w:val="21"/>
          <w:shd w:val="clear" w:color="auto" w:fill="FFFFFF"/>
        </w:rPr>
        <w:t>还是对欺也</w:t>
      </w:r>
      <w:proofErr w:type="gramEnd"/>
      <w:r>
        <w:rPr>
          <w:rFonts w:hint="eastAsia"/>
          <w:color w:val="1E1E1E"/>
          <w:szCs w:val="21"/>
          <w:shd w:val="clear" w:color="auto" w:fill="FFFFFF"/>
        </w:rPr>
        <w:t>生物，多从个体与群体两个方面做比较分析，肯定群体的智慧，强调社会化的重要性；再次，对生物的社会行为的描述，</w:t>
      </w:r>
      <w:proofErr w:type="gramStart"/>
      <w:r>
        <w:rPr>
          <w:rFonts w:hint="eastAsia"/>
          <w:color w:val="1E1E1E"/>
          <w:szCs w:val="21"/>
          <w:shd w:val="clear" w:color="auto" w:fill="FFFFFF"/>
        </w:rPr>
        <w:t>有详有略</w:t>
      </w:r>
      <w:proofErr w:type="gramEnd"/>
      <w:r>
        <w:rPr>
          <w:rFonts w:hint="eastAsia"/>
          <w:color w:val="1E1E1E"/>
          <w:szCs w:val="21"/>
          <w:shd w:val="clear" w:color="auto" w:fill="FFFFFF"/>
        </w:rPr>
        <w:t>，先详后略，以</w:t>
      </w:r>
      <w:proofErr w:type="gramStart"/>
      <w:r>
        <w:rPr>
          <w:rFonts w:hint="eastAsia"/>
          <w:color w:val="1E1E1E"/>
          <w:szCs w:val="21"/>
          <w:shd w:val="clear" w:color="auto" w:fill="FFFFFF"/>
        </w:rPr>
        <w:t>详带略</w:t>
      </w:r>
      <w:proofErr w:type="gramEnd"/>
      <w:r>
        <w:rPr>
          <w:rFonts w:hint="eastAsia"/>
          <w:color w:val="1E1E1E"/>
          <w:szCs w:val="21"/>
          <w:shd w:val="clear" w:color="auto" w:fill="FFFFFF"/>
        </w:rPr>
        <w:t>（详昆虫类，略菌类，鱼类、鸟类），这样既抓住了典型事例细致剖析，又丰富了例证，也体现了由现象层面到理论探讨逐步深化的过程。</w:t>
      </w:r>
      <w:r>
        <w:rPr>
          <w:rFonts w:hint="eastAsia"/>
          <w:color w:val="1E1E1E"/>
          <w:szCs w:val="21"/>
          <w:shd w:val="clear" w:color="auto" w:fill="FFFFFF"/>
        </w:rPr>
        <w:t> </w:t>
      </w:r>
      <w:r>
        <w:rPr>
          <w:rFonts w:hint="eastAsia"/>
          <w:color w:val="1E1E1E"/>
          <w:szCs w:val="21"/>
        </w:rPr>
        <w:br/>
      </w:r>
      <w:r>
        <w:rPr>
          <w:rFonts w:hint="eastAsia"/>
          <w:color w:val="1E1E1E"/>
          <w:szCs w:val="21"/>
        </w:rPr>
        <w:br/>
      </w:r>
      <w:r>
        <w:rPr>
          <w:rFonts w:hint="eastAsia"/>
          <w:color w:val="1E1E1E"/>
          <w:szCs w:val="21"/>
          <w:shd w:val="clear" w:color="auto" w:fill="FFFFFF"/>
        </w:rPr>
        <w:t>（七）学与练：结合具体的语境，说说下列语句的幽默效果。</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１、</w:t>
      </w:r>
      <w:r>
        <w:rPr>
          <w:rFonts w:hint="eastAsia"/>
          <w:color w:val="1E1E1E"/>
          <w:szCs w:val="21"/>
          <w:shd w:val="clear" w:color="auto" w:fill="FFFFFF"/>
        </w:rPr>
        <w:t> </w:t>
      </w:r>
      <w:r>
        <w:rPr>
          <w:rFonts w:hint="eastAsia"/>
          <w:color w:val="1E1E1E"/>
          <w:szCs w:val="21"/>
          <w:shd w:val="clear" w:color="auto" w:fill="FFFFFF"/>
        </w:rPr>
        <w:t>它们倒更像一些制作精巧、却魔</w:t>
      </w:r>
      <w:proofErr w:type="gramStart"/>
      <w:r>
        <w:rPr>
          <w:rFonts w:hint="eastAsia"/>
          <w:color w:val="1E1E1E"/>
          <w:szCs w:val="21"/>
          <w:shd w:val="clear" w:color="auto" w:fill="FFFFFF"/>
        </w:rPr>
        <w:t>魔</w:t>
      </w:r>
      <w:proofErr w:type="gramEnd"/>
      <w:r>
        <w:rPr>
          <w:rFonts w:hint="eastAsia"/>
          <w:color w:val="1E1E1E"/>
          <w:szCs w:val="21"/>
          <w:shd w:val="clear" w:color="auto" w:fill="FFFFFF"/>
        </w:rPr>
        <w:t>道道的小机器。</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明确：讽刺怕遭到非难的作者极端保守的心态，他们恨不得把昆虫</w:t>
      </w:r>
      <w:proofErr w:type="gramStart"/>
      <w:r>
        <w:rPr>
          <w:rFonts w:hint="eastAsia"/>
          <w:color w:val="1E1E1E"/>
          <w:szCs w:val="21"/>
          <w:shd w:val="clear" w:color="auto" w:fill="FFFFFF"/>
        </w:rPr>
        <w:t>看做</w:t>
      </w:r>
      <w:proofErr w:type="gramEnd"/>
      <w:r>
        <w:rPr>
          <w:rFonts w:hint="eastAsia"/>
          <w:color w:val="1E1E1E"/>
          <w:szCs w:val="21"/>
          <w:shd w:val="clear" w:color="auto" w:fill="FFFFFF"/>
        </w:rPr>
        <w:t>是天外来客，完全有异于人类，甚至是“非生物的”，像“魔</w:t>
      </w:r>
      <w:proofErr w:type="gramStart"/>
      <w:r>
        <w:rPr>
          <w:rFonts w:hint="eastAsia"/>
          <w:color w:val="1E1E1E"/>
          <w:szCs w:val="21"/>
          <w:shd w:val="clear" w:color="auto" w:fill="FFFFFF"/>
        </w:rPr>
        <w:t>魔</w:t>
      </w:r>
      <w:proofErr w:type="gramEnd"/>
      <w:r>
        <w:rPr>
          <w:rFonts w:hint="eastAsia"/>
          <w:color w:val="1E1E1E"/>
          <w:szCs w:val="21"/>
          <w:shd w:val="clear" w:color="auto" w:fill="FFFFFF"/>
        </w:rPr>
        <w:t>道道的小机器”一样。</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２、</w:t>
      </w:r>
      <w:r>
        <w:rPr>
          <w:rFonts w:hint="eastAsia"/>
          <w:color w:val="1E1E1E"/>
          <w:szCs w:val="21"/>
          <w:shd w:val="clear" w:color="auto" w:fill="FFFFFF"/>
        </w:rPr>
        <w:t> </w:t>
      </w:r>
      <w:r>
        <w:rPr>
          <w:rFonts w:hint="eastAsia"/>
          <w:color w:val="1E1E1E"/>
          <w:szCs w:val="21"/>
          <w:shd w:val="clear" w:color="auto" w:fill="FFFFFF"/>
        </w:rPr>
        <w:t>蚂蚁的确太像人了，这真够让人为难。</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明确：讽刺人类的自大心理，渺小的蚂蚁的很多行为与我们相似，我们却不愿意或不敢承认这一事实，真是有些为难。</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３、</w:t>
      </w:r>
      <w:r>
        <w:rPr>
          <w:rFonts w:hint="eastAsia"/>
          <w:color w:val="1E1E1E"/>
          <w:szCs w:val="21"/>
          <w:shd w:val="clear" w:color="auto" w:fill="FFFFFF"/>
        </w:rPr>
        <w:t> </w:t>
      </w:r>
      <w:r>
        <w:rPr>
          <w:rFonts w:hint="eastAsia"/>
          <w:color w:val="1E1E1E"/>
          <w:szCs w:val="21"/>
          <w:shd w:val="clear" w:color="auto" w:fill="FFFFFF"/>
        </w:rPr>
        <w:t>它们什么都干，</w:t>
      </w:r>
      <w:proofErr w:type="gramStart"/>
      <w:r>
        <w:rPr>
          <w:rFonts w:hint="eastAsia"/>
          <w:color w:val="1E1E1E"/>
          <w:szCs w:val="21"/>
          <w:shd w:val="clear" w:color="auto" w:fill="FFFFFF"/>
        </w:rPr>
        <w:t>就差看电视</w:t>
      </w:r>
      <w:proofErr w:type="gramEnd"/>
      <w:r>
        <w:rPr>
          <w:rFonts w:hint="eastAsia"/>
          <w:color w:val="1E1E1E"/>
          <w:szCs w:val="21"/>
          <w:shd w:val="clear" w:color="auto" w:fill="FFFFFF"/>
        </w:rPr>
        <w:t>了。</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明确：用夸张的语言说明蚂蚁的社会行为太接近人类了——</w:t>
      </w:r>
      <w:proofErr w:type="gramStart"/>
      <w:r>
        <w:rPr>
          <w:rFonts w:hint="eastAsia"/>
          <w:color w:val="1E1E1E"/>
          <w:szCs w:val="21"/>
          <w:shd w:val="clear" w:color="auto" w:fill="FFFFFF"/>
        </w:rPr>
        <w:t>恐怕离看电视</w:t>
      </w:r>
      <w:proofErr w:type="gramEnd"/>
      <w:r>
        <w:rPr>
          <w:rFonts w:hint="eastAsia"/>
          <w:color w:val="1E1E1E"/>
          <w:szCs w:val="21"/>
          <w:shd w:val="clear" w:color="auto" w:fill="FFFFFF"/>
        </w:rPr>
        <w:t>也不远了吧！</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４、它不过是</w:t>
      </w:r>
      <w:proofErr w:type="gramStart"/>
      <w:r>
        <w:rPr>
          <w:rFonts w:hint="eastAsia"/>
          <w:color w:val="1E1E1E"/>
          <w:szCs w:val="21"/>
          <w:shd w:val="clear" w:color="auto" w:fill="FFFFFF"/>
        </w:rPr>
        <w:t>一段长着</w:t>
      </w:r>
      <w:proofErr w:type="gramEnd"/>
      <w:r>
        <w:rPr>
          <w:rFonts w:hint="eastAsia"/>
          <w:color w:val="1E1E1E"/>
          <w:szCs w:val="21"/>
          <w:shd w:val="clear" w:color="auto" w:fill="FFFFFF"/>
        </w:rPr>
        <w:t>脚的神经节而已。</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以“轻蔑”的口气评论一只“独行的蚂蚁”，强调它们个体智慧的微不足道。</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５、我们总要一边探索，一边互相呼唤，交流信息，发表文章，给</w:t>
      </w:r>
      <w:proofErr w:type="gramStart"/>
      <w:r>
        <w:rPr>
          <w:rFonts w:hint="eastAsia"/>
          <w:color w:val="1E1E1E"/>
          <w:szCs w:val="21"/>
          <w:shd w:val="clear" w:color="auto" w:fill="FFFFFF"/>
        </w:rPr>
        <w:t>编缉</w:t>
      </w:r>
      <w:proofErr w:type="gramEnd"/>
      <w:r>
        <w:rPr>
          <w:rFonts w:hint="eastAsia"/>
          <w:color w:val="1E1E1E"/>
          <w:szCs w:val="21"/>
          <w:shd w:val="clear" w:color="auto" w:fill="FFFFFF"/>
        </w:rPr>
        <w:t>写信，提交论文，一有发现就大叫起来。</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明确：以夸张的笔法，将人类的行为“原始化”，暗中与动物行为混同，意在说明两者之间的某些相似性。</w:t>
      </w:r>
      <w:r>
        <w:rPr>
          <w:rFonts w:hint="eastAsia"/>
          <w:color w:val="1E1E1E"/>
          <w:szCs w:val="21"/>
          <w:shd w:val="clear" w:color="auto" w:fill="FFFFFF"/>
        </w:rPr>
        <w:t> </w:t>
      </w:r>
      <w:r>
        <w:rPr>
          <w:rFonts w:hint="eastAsia"/>
          <w:color w:val="1E1E1E"/>
          <w:szCs w:val="21"/>
        </w:rPr>
        <w:br/>
      </w:r>
      <w:r>
        <w:rPr>
          <w:rFonts w:hint="eastAsia"/>
          <w:color w:val="1E1E1E"/>
          <w:szCs w:val="21"/>
        </w:rPr>
        <w:br/>
      </w:r>
      <w:r>
        <w:rPr>
          <w:rFonts w:hint="eastAsia"/>
          <w:color w:val="1E1E1E"/>
          <w:szCs w:val="21"/>
          <w:shd w:val="clear" w:color="auto" w:fill="FFFFFF"/>
        </w:rPr>
        <w:t>（八）课堂小结</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同学们，原来生物界还有这么多我们不曾了解的内涵，人类千万不能盲目自大，要充分认识自身生存危机。我们为在既要强调个体的智慧，也要重视群体的智慧，因为发明创造必须融入群体的智慧中才能发挥作用，才有意义。所以，同学们学习也不能够闭门造车，一定要多多交流才能取得更大的进步。</w:t>
      </w:r>
      <w:r>
        <w:rPr>
          <w:rFonts w:hint="eastAsia"/>
          <w:color w:val="1E1E1E"/>
          <w:szCs w:val="21"/>
          <w:shd w:val="clear" w:color="auto" w:fill="FFFFFF"/>
        </w:rPr>
        <w:t> </w:t>
      </w:r>
      <w:r>
        <w:rPr>
          <w:rFonts w:hint="eastAsia"/>
          <w:color w:val="1E1E1E"/>
          <w:szCs w:val="21"/>
        </w:rPr>
        <w:br/>
      </w:r>
      <w:r>
        <w:rPr>
          <w:rFonts w:hint="eastAsia"/>
          <w:color w:val="1E1E1E"/>
          <w:szCs w:val="21"/>
        </w:rPr>
        <w:br/>
      </w:r>
      <w:r>
        <w:rPr>
          <w:rFonts w:hint="eastAsia"/>
          <w:color w:val="1E1E1E"/>
          <w:szCs w:val="21"/>
          <w:shd w:val="clear" w:color="auto" w:fill="FFFFFF"/>
        </w:rPr>
        <w:t>（九）板书设计</w:t>
      </w:r>
      <w:r>
        <w:rPr>
          <w:rFonts w:hint="eastAsia"/>
          <w:color w:val="1E1E1E"/>
          <w:szCs w:val="21"/>
          <w:shd w:val="clear" w:color="auto" w:fill="FFFFFF"/>
        </w:rPr>
        <w:t>  </w:t>
      </w:r>
      <w:r>
        <w:rPr>
          <w:rFonts w:hint="eastAsia"/>
          <w:color w:val="1E1E1E"/>
          <w:szCs w:val="21"/>
        </w:rPr>
        <w:br/>
      </w:r>
    </w:p>
    <w:p w:rsidR="00F37481" w:rsidRDefault="00F37481" w:rsidP="00F37481">
      <w:pPr>
        <w:ind w:firstLineChars="800" w:firstLine="1680"/>
        <w:jc w:val="left"/>
        <w:rPr>
          <w:color w:val="1E1E1E"/>
          <w:szCs w:val="21"/>
          <w:shd w:val="clear" w:color="auto" w:fill="FFFFFF"/>
        </w:rPr>
      </w:pPr>
      <w:r>
        <w:rPr>
          <w:rFonts w:hint="eastAsia"/>
          <w:color w:val="1E1E1E"/>
          <w:szCs w:val="21"/>
          <w:shd w:val="clear" w:color="auto" w:fill="FFFFFF"/>
        </w:rPr>
        <w:t xml:space="preserve">蚂蚁　</w:t>
      </w:r>
      <w:r>
        <w:rPr>
          <w:rFonts w:hint="eastAsia"/>
          <w:color w:val="1E1E1E"/>
          <w:szCs w:val="21"/>
          <w:shd w:val="clear" w:color="auto" w:fill="FFFFFF"/>
        </w:rPr>
        <w:t xml:space="preserve">    </w:t>
      </w:r>
      <w:r>
        <w:rPr>
          <w:rFonts w:hint="eastAsia"/>
          <w:color w:val="1E1E1E"/>
          <w:szCs w:val="21"/>
          <w:shd w:val="clear" w:color="auto" w:fill="FFFFFF"/>
        </w:rPr>
        <w:t xml:space="preserve">能思考　　</w:t>
      </w:r>
      <w:r>
        <w:rPr>
          <w:rFonts w:hint="eastAsia"/>
          <w:color w:val="1E1E1E"/>
          <w:szCs w:val="21"/>
          <w:shd w:val="clear" w:color="auto" w:fill="FFFFFF"/>
        </w:rPr>
        <w:t xml:space="preserve">        </w:t>
      </w:r>
      <w:r>
        <w:rPr>
          <w:rFonts w:hint="eastAsia"/>
          <w:color w:val="1E1E1E"/>
          <w:szCs w:val="21"/>
          <w:shd w:val="clear" w:color="auto" w:fill="FFFFFF"/>
        </w:rPr>
        <w:t>科学发展</w:t>
      </w:r>
      <w:r>
        <w:rPr>
          <w:rFonts w:hint="eastAsia"/>
          <w:color w:val="1E1E1E"/>
          <w:szCs w:val="21"/>
          <w:shd w:val="clear" w:color="auto" w:fill="FFFFFF"/>
        </w:rPr>
        <w:t> </w:t>
      </w:r>
      <w:r>
        <w:rPr>
          <w:rFonts w:hint="eastAsia"/>
          <w:color w:val="1E1E1E"/>
          <w:szCs w:val="21"/>
        </w:rPr>
        <w:br/>
      </w:r>
      <w:proofErr w:type="gramStart"/>
      <w:r>
        <w:rPr>
          <w:rFonts w:hint="eastAsia"/>
          <w:color w:val="1E1E1E"/>
          <w:szCs w:val="21"/>
          <w:shd w:val="clear" w:color="auto" w:fill="FFFFFF"/>
        </w:rPr>
        <w:t xml:space="preserve">　　　　　　　　密蜂</w:t>
      </w:r>
      <w:proofErr w:type="gramEnd"/>
      <w:r>
        <w:rPr>
          <w:rFonts w:hint="eastAsia"/>
          <w:color w:val="1E1E1E"/>
          <w:szCs w:val="21"/>
          <w:shd w:val="clear" w:color="auto" w:fill="FFFFFF"/>
        </w:rPr>
        <w:t xml:space="preserve">　　</w:t>
      </w:r>
      <w:proofErr w:type="gramStart"/>
      <w:r>
        <w:rPr>
          <w:rFonts w:hint="eastAsia"/>
          <w:color w:val="1E1E1E"/>
          <w:szCs w:val="21"/>
          <w:shd w:val="clear" w:color="auto" w:fill="FFFFFF"/>
        </w:rPr>
        <w:t xml:space="preserve">　</w:t>
      </w:r>
      <w:proofErr w:type="gramEnd"/>
      <w:r>
        <w:rPr>
          <w:rFonts w:hint="eastAsia"/>
          <w:color w:val="1E1E1E"/>
          <w:szCs w:val="21"/>
          <w:shd w:val="clear" w:color="auto" w:fill="FFFFFF"/>
        </w:rPr>
        <w:t>有智慧</w:t>
      </w:r>
      <w:proofErr w:type="gramStart"/>
      <w:r>
        <w:rPr>
          <w:rFonts w:hint="eastAsia"/>
          <w:color w:val="1E1E1E"/>
          <w:szCs w:val="21"/>
          <w:shd w:val="clear" w:color="auto" w:fill="FFFFFF"/>
        </w:rPr>
        <w:t xml:space="preserve">　　　　　　</w:t>
      </w:r>
      <w:proofErr w:type="gramEnd"/>
      <w:r>
        <w:rPr>
          <w:rFonts w:hint="eastAsia"/>
          <w:color w:val="1E1E1E"/>
          <w:szCs w:val="21"/>
          <w:shd w:val="clear" w:color="auto" w:fill="FFFFFF"/>
        </w:rPr>
        <w:t>人类社会</w:t>
      </w:r>
      <w:r>
        <w:rPr>
          <w:rFonts w:hint="eastAsia"/>
          <w:color w:val="1E1E1E"/>
          <w:szCs w:val="21"/>
          <w:shd w:val="clear" w:color="auto" w:fill="FFFFFF"/>
        </w:rPr>
        <w:t> </w:t>
      </w:r>
      <w:r>
        <w:rPr>
          <w:rFonts w:hint="eastAsia"/>
          <w:color w:val="1E1E1E"/>
          <w:szCs w:val="21"/>
        </w:rPr>
        <w:br/>
      </w:r>
      <w:r>
        <w:rPr>
          <w:rFonts w:hint="eastAsia"/>
          <w:color w:val="1E1E1E"/>
          <w:szCs w:val="21"/>
          <w:shd w:val="clear" w:color="auto" w:fill="FFFFFF"/>
        </w:rPr>
        <w:t>生物社会</w:t>
      </w:r>
      <w:proofErr w:type="gramStart"/>
      <w:r>
        <w:rPr>
          <w:rFonts w:hint="eastAsia"/>
          <w:color w:val="1E1E1E"/>
          <w:szCs w:val="21"/>
          <w:shd w:val="clear" w:color="auto" w:fill="FFFFFF"/>
        </w:rPr>
        <w:t xml:space="preserve">　　　　</w:t>
      </w:r>
      <w:proofErr w:type="gramEnd"/>
      <w:r>
        <w:rPr>
          <w:rFonts w:hint="eastAsia"/>
          <w:color w:val="1E1E1E"/>
          <w:szCs w:val="21"/>
          <w:shd w:val="clear" w:color="auto" w:fill="FFFFFF"/>
        </w:rPr>
        <w:t xml:space="preserve">黏菌　　</w:t>
      </w:r>
      <w:proofErr w:type="gramStart"/>
      <w:r>
        <w:rPr>
          <w:rFonts w:hint="eastAsia"/>
          <w:color w:val="1E1E1E"/>
          <w:szCs w:val="21"/>
          <w:shd w:val="clear" w:color="auto" w:fill="FFFFFF"/>
        </w:rPr>
        <w:t xml:space="preserve">　</w:t>
      </w:r>
      <w:proofErr w:type="gramEnd"/>
      <w:r>
        <w:rPr>
          <w:rFonts w:hint="eastAsia"/>
          <w:color w:val="1E1E1E"/>
          <w:szCs w:val="21"/>
          <w:shd w:val="clear" w:color="auto" w:fill="FFFFFF"/>
        </w:rPr>
        <w:t>靠集体</w:t>
      </w:r>
      <w:proofErr w:type="gramStart"/>
      <w:r>
        <w:rPr>
          <w:rFonts w:hint="eastAsia"/>
          <w:color w:val="1E1E1E"/>
          <w:szCs w:val="21"/>
          <w:shd w:val="clear" w:color="auto" w:fill="FFFFFF"/>
        </w:rPr>
        <w:t xml:space="preserve">　　　　　　</w:t>
      </w:r>
      <w:proofErr w:type="gramEnd"/>
      <w:r>
        <w:rPr>
          <w:rFonts w:hint="eastAsia"/>
          <w:color w:val="1E1E1E"/>
          <w:szCs w:val="21"/>
          <w:shd w:val="clear" w:color="auto" w:fill="FFFFFF"/>
        </w:rPr>
        <w:t>探索新解</w:t>
      </w:r>
      <w:r>
        <w:rPr>
          <w:rFonts w:hint="eastAsia"/>
          <w:color w:val="1E1E1E"/>
          <w:szCs w:val="21"/>
          <w:shd w:val="clear" w:color="auto" w:fill="FFFFFF"/>
        </w:rPr>
        <w:t> </w:t>
      </w:r>
      <w:r>
        <w:rPr>
          <w:rFonts w:hint="eastAsia"/>
          <w:color w:val="1E1E1E"/>
          <w:szCs w:val="21"/>
        </w:rPr>
        <w:br/>
      </w:r>
      <w:proofErr w:type="gramStart"/>
      <w:r>
        <w:rPr>
          <w:rFonts w:hint="eastAsia"/>
          <w:color w:val="1E1E1E"/>
          <w:szCs w:val="21"/>
          <w:shd w:val="clear" w:color="auto" w:fill="FFFFFF"/>
        </w:rPr>
        <w:t xml:space="preserve">　　　　　　　　</w:t>
      </w:r>
      <w:proofErr w:type="gramEnd"/>
      <w:r>
        <w:rPr>
          <w:rFonts w:hint="eastAsia"/>
          <w:color w:val="1E1E1E"/>
          <w:szCs w:val="21"/>
          <w:shd w:val="clear" w:color="auto" w:fill="FFFFFF"/>
        </w:rPr>
        <w:t>鲱鱼</w:t>
      </w:r>
      <w:r>
        <w:rPr>
          <w:rFonts w:hint="eastAsia"/>
          <w:color w:val="1E1E1E"/>
          <w:szCs w:val="21"/>
          <w:shd w:val="clear" w:color="auto" w:fill="FFFFFF"/>
        </w:rPr>
        <w:t> </w:t>
      </w:r>
      <w:r>
        <w:rPr>
          <w:rFonts w:hint="eastAsia"/>
          <w:color w:val="1E1E1E"/>
          <w:szCs w:val="21"/>
        </w:rPr>
        <w:br/>
      </w:r>
      <w:proofErr w:type="gramStart"/>
      <w:r>
        <w:rPr>
          <w:rFonts w:hint="eastAsia"/>
          <w:color w:val="1E1E1E"/>
          <w:szCs w:val="21"/>
          <w:shd w:val="clear" w:color="auto" w:fill="FFFFFF"/>
        </w:rPr>
        <w:lastRenderedPageBreak/>
        <w:t xml:space="preserve">　　　　　　　　　　　　　　</w:t>
      </w:r>
      <w:proofErr w:type="gramEnd"/>
      <w:r>
        <w:rPr>
          <w:rFonts w:hint="eastAsia"/>
          <w:color w:val="1E1E1E"/>
          <w:szCs w:val="21"/>
          <w:shd w:val="clear" w:color="auto" w:fill="FFFFFF"/>
        </w:rPr>
        <w:t>生物的社会组织同人类的极为相似</w:t>
      </w:r>
      <w:r>
        <w:rPr>
          <w:rFonts w:hint="eastAsia"/>
          <w:color w:val="1E1E1E"/>
          <w:szCs w:val="21"/>
          <w:shd w:val="clear" w:color="auto" w:fill="FFFFFF"/>
        </w:rPr>
        <w:t> </w:t>
      </w:r>
    </w:p>
    <w:p w:rsidR="00F37481" w:rsidRPr="00F37481" w:rsidRDefault="00F37481" w:rsidP="00F37481">
      <w:pPr>
        <w:widowControl/>
        <w:shd w:val="clear" w:color="auto" w:fill="FFFFFF"/>
        <w:spacing w:before="100" w:beforeAutospacing="1" w:after="100" w:afterAutospacing="1"/>
        <w:ind w:right="-62" w:firstLine="482"/>
        <w:jc w:val="center"/>
        <w:rPr>
          <w:rFonts w:ascii="宋体" w:eastAsia="宋体" w:hAnsi="宋体" w:cs="宋体"/>
          <w:color w:val="1E1E1E"/>
          <w:kern w:val="0"/>
          <w:szCs w:val="21"/>
        </w:rPr>
      </w:pPr>
      <w:r>
        <w:rPr>
          <w:rFonts w:ascii="全角符号" w:eastAsia="全角符号" w:hAnsi="宋体" w:cs="宋体" w:hint="eastAsia"/>
          <w:b/>
          <w:bCs/>
          <w:color w:val="1E1E1E"/>
          <w:kern w:val="0"/>
          <w:sz w:val="24"/>
          <w:szCs w:val="24"/>
        </w:rPr>
        <w:t>课后</w:t>
      </w:r>
      <w:r w:rsidRPr="00F37481">
        <w:rPr>
          <w:rFonts w:ascii="全角符号" w:eastAsia="全角符号" w:hAnsi="宋体" w:cs="宋体" w:hint="eastAsia"/>
          <w:b/>
          <w:bCs/>
          <w:color w:val="1E1E1E"/>
          <w:kern w:val="0"/>
          <w:sz w:val="24"/>
          <w:szCs w:val="24"/>
        </w:rPr>
        <w:t>研讨与练习</w:t>
      </w:r>
    </w:p>
    <w:p w:rsidR="00F37481" w:rsidRPr="00F37481" w:rsidRDefault="00F37481" w:rsidP="00F37481">
      <w:pPr>
        <w:widowControl/>
        <w:shd w:val="clear" w:color="auto" w:fill="FFFFFF"/>
        <w:spacing w:before="100" w:beforeAutospacing="1" w:after="100" w:afterAutospacing="1"/>
        <w:ind w:right="-62" w:firstLine="480"/>
        <w:jc w:val="center"/>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 </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proofErr w:type="gramStart"/>
      <w:r w:rsidRPr="00F37481">
        <w:rPr>
          <w:rFonts w:ascii="全角符号" w:eastAsia="全角符号" w:hAnsi="宋体" w:cs="宋体" w:hint="eastAsia"/>
          <w:color w:val="1E1E1E"/>
          <w:kern w:val="0"/>
          <w:sz w:val="24"/>
          <w:szCs w:val="24"/>
        </w:rPr>
        <w:t>一</w:t>
      </w:r>
      <w:proofErr w:type="gramEnd"/>
      <w:r>
        <w:rPr>
          <w:rFonts w:ascii="全角符号" w:eastAsia="全角符号" w:hAnsi="宋体" w:cs="宋体" w:hint="eastAsia"/>
          <w:color w:val="1E1E1E"/>
          <w:kern w:val="0"/>
          <w:sz w:val="24"/>
          <w:szCs w:val="24"/>
        </w:rPr>
        <w:t> </w:t>
      </w:r>
      <w:r>
        <w:rPr>
          <w:rFonts w:ascii="全角符号" w:eastAsia="全角符号" w:hAnsi="宋体" w:cs="宋体" w:hint="eastAsia"/>
          <w:color w:val="1E1E1E"/>
          <w:kern w:val="0"/>
          <w:sz w:val="24"/>
          <w:szCs w:val="24"/>
        </w:rPr>
        <w:t>、</w:t>
      </w:r>
      <w:r w:rsidRPr="00F37481">
        <w:rPr>
          <w:rFonts w:ascii="全角符号" w:eastAsia="全角符号" w:hAnsi="宋体" w:cs="宋体" w:hint="eastAsia"/>
          <w:color w:val="1E1E1E"/>
          <w:kern w:val="0"/>
          <w:sz w:val="24"/>
          <w:szCs w:val="24"/>
        </w:rPr>
        <w:t>本文所描述的一些生物的社会组织与人类相比有哪些相似之处？</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设题意图：引导学生抓住本文的主要论证方法，思考作者的主要观点，并作一些评价。</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参考答案：</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本文所描述的一些生物的社会组织与人类相比有很多相似之处，比如步调一致的行动，集体协作式的劳动，有目的的行为，互相交换信息等。</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第二问可以让学生互相讨论做答，答案应有理有据，参考要点如下：生物的社会行为，归根到底还是不能与人类的社会行为相提并论的，它们在认识自然、改造自然方面不如人类发达，更谈不上有什么意识形态和社会发展。生物的社会行为是生理程序的展开，万古不变，其间较少创造和进步的因素。</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二</w:t>
      </w:r>
      <w:r>
        <w:rPr>
          <w:rFonts w:ascii="全角符号" w:eastAsia="全角符号" w:hAnsi="宋体" w:cs="宋体" w:hint="eastAsia"/>
          <w:color w:val="1E1E1E"/>
          <w:kern w:val="0"/>
          <w:sz w:val="24"/>
          <w:szCs w:val="24"/>
        </w:rPr>
        <w:t>、</w:t>
      </w:r>
      <w:r w:rsidRPr="00F37481">
        <w:rPr>
          <w:rFonts w:ascii="全角符号" w:eastAsia="全角符号" w:hAnsi="宋体" w:cs="宋体" w:hint="eastAsia"/>
          <w:color w:val="1E1E1E"/>
          <w:kern w:val="0"/>
          <w:sz w:val="24"/>
          <w:szCs w:val="24"/>
        </w:rPr>
        <w:t> </w:t>
      </w:r>
      <w:r w:rsidRPr="00F37481">
        <w:rPr>
          <w:rFonts w:ascii="全角符号" w:eastAsia="全角符号" w:hAnsi="宋体" w:cs="宋体" w:hint="eastAsia"/>
          <w:color w:val="1E1E1E"/>
          <w:kern w:val="0"/>
          <w:sz w:val="24"/>
          <w:szCs w:val="24"/>
        </w:rPr>
        <w:t>作者在谈到动物与人类的行为时，为什么多从个体与群体两个方面做比较分析？试结合作者的论述加以说明。</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设题意图：引导学生理解作者有关个体与群体的比较分析，把握本文的主要观点。</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参考答案：</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作者在谈到动物与人类的行为时，多从个体与群体两个方面做比较分析，这是因为社会与个体是相辅相成的，社会不能没有个体的参与，而对于社会性生物而言，个体也难以离开社会而生存。所以，无论是谈论人的社会性，还是谈论动物的社会性，都离不开对个体与群体的分析。没有形成群体的蚂蚁，就没有太多的社会性，因而所表现出来的智慧是有限的；对于人类，没有融入社会的科研成果，不能被公众利用，也就丧失了它存在的意义。相比较而言，有着一定组织的社会性生物，如蚂蚁和蜜蜂，对社会组织的依赖性更强；人类的个体具有相对的独立性，可以短时间关闭和组织联系的“电路”，但不能从根本上脱离社会而存在。</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三</w:t>
      </w:r>
      <w:r>
        <w:rPr>
          <w:rFonts w:ascii="全角符号" w:eastAsia="全角符号" w:hAnsi="宋体" w:cs="宋体" w:hint="eastAsia"/>
          <w:color w:val="1E1E1E"/>
          <w:kern w:val="0"/>
          <w:sz w:val="24"/>
          <w:szCs w:val="24"/>
        </w:rPr>
        <w:t> </w:t>
      </w:r>
      <w:r>
        <w:rPr>
          <w:rFonts w:ascii="全角符号" w:eastAsia="全角符号" w:hAnsi="宋体" w:cs="宋体" w:hint="eastAsia"/>
          <w:color w:val="1E1E1E"/>
          <w:kern w:val="0"/>
          <w:sz w:val="24"/>
          <w:szCs w:val="24"/>
        </w:rPr>
        <w:t>、</w:t>
      </w:r>
      <w:r w:rsidRPr="00F37481">
        <w:rPr>
          <w:rFonts w:ascii="全角符号" w:eastAsia="全角符号" w:hAnsi="宋体" w:cs="宋体" w:hint="eastAsia"/>
          <w:color w:val="1E1E1E"/>
          <w:kern w:val="0"/>
          <w:sz w:val="24"/>
          <w:szCs w:val="24"/>
        </w:rPr>
        <w:t>结合具体的语境，说说下列语句的幽默效果。</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1．它们倒更像一些制作精巧、却魔</w:t>
      </w:r>
      <w:proofErr w:type="gramStart"/>
      <w:r w:rsidRPr="00F37481">
        <w:rPr>
          <w:rFonts w:ascii="全角符号" w:eastAsia="全角符号" w:hAnsi="宋体" w:cs="宋体" w:hint="eastAsia"/>
          <w:color w:val="1E1E1E"/>
          <w:kern w:val="0"/>
          <w:sz w:val="24"/>
          <w:szCs w:val="24"/>
        </w:rPr>
        <w:t>魔</w:t>
      </w:r>
      <w:proofErr w:type="gramEnd"/>
      <w:r w:rsidRPr="00F37481">
        <w:rPr>
          <w:rFonts w:ascii="全角符号" w:eastAsia="全角符号" w:hAnsi="宋体" w:cs="宋体" w:hint="eastAsia"/>
          <w:color w:val="1E1E1E"/>
          <w:kern w:val="0"/>
          <w:sz w:val="24"/>
          <w:szCs w:val="24"/>
        </w:rPr>
        <w:t>道道的小机器。</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2．蚂蚁的确太像人了，这真够让人为难。</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3．它们什么都干，</w:t>
      </w:r>
      <w:proofErr w:type="gramStart"/>
      <w:r w:rsidRPr="00F37481">
        <w:rPr>
          <w:rFonts w:ascii="全角符号" w:eastAsia="全角符号" w:hAnsi="宋体" w:cs="宋体" w:hint="eastAsia"/>
          <w:color w:val="1E1E1E"/>
          <w:kern w:val="0"/>
          <w:sz w:val="24"/>
          <w:szCs w:val="24"/>
        </w:rPr>
        <w:t>就差看电视</w:t>
      </w:r>
      <w:proofErr w:type="gramEnd"/>
      <w:r w:rsidRPr="00F37481">
        <w:rPr>
          <w:rFonts w:ascii="全角符号" w:eastAsia="全角符号" w:hAnsi="宋体" w:cs="宋体" w:hint="eastAsia"/>
          <w:color w:val="1E1E1E"/>
          <w:kern w:val="0"/>
          <w:sz w:val="24"/>
          <w:szCs w:val="24"/>
        </w:rPr>
        <w:t>了。</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lastRenderedPageBreak/>
        <w:t>4．它不过是</w:t>
      </w:r>
      <w:proofErr w:type="gramStart"/>
      <w:r w:rsidRPr="00F37481">
        <w:rPr>
          <w:rFonts w:ascii="全角符号" w:eastAsia="全角符号" w:hAnsi="宋体" w:cs="宋体" w:hint="eastAsia"/>
          <w:color w:val="1E1E1E"/>
          <w:kern w:val="0"/>
          <w:sz w:val="24"/>
          <w:szCs w:val="24"/>
        </w:rPr>
        <w:t>一段长着</w:t>
      </w:r>
      <w:proofErr w:type="gramEnd"/>
      <w:r w:rsidRPr="00F37481">
        <w:rPr>
          <w:rFonts w:ascii="全角符号" w:eastAsia="全角符号" w:hAnsi="宋体" w:cs="宋体" w:hint="eastAsia"/>
          <w:color w:val="1E1E1E"/>
          <w:kern w:val="0"/>
          <w:sz w:val="24"/>
          <w:szCs w:val="24"/>
        </w:rPr>
        <w:t>腿的神经节而已。</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5．我们总要一边探索，一边互相呼唤，交流信息，发表文章，给编辑写信，提交论文，一有发现就大叫起来。</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设题意图：引导学生通过对一些精彩语句的赏析，体会本文幽默风趣的风格。</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参考答案：</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1．讽刺怕遭到非难的作者极端保守的心态，他们恨不得把昆虫</w:t>
      </w:r>
      <w:proofErr w:type="gramStart"/>
      <w:r w:rsidRPr="00F37481">
        <w:rPr>
          <w:rFonts w:ascii="全角符号" w:eastAsia="全角符号" w:hAnsi="宋体" w:cs="宋体" w:hint="eastAsia"/>
          <w:color w:val="1E1E1E"/>
          <w:kern w:val="0"/>
          <w:sz w:val="24"/>
          <w:szCs w:val="24"/>
        </w:rPr>
        <w:t>看做</w:t>
      </w:r>
      <w:proofErr w:type="gramEnd"/>
      <w:r w:rsidRPr="00F37481">
        <w:rPr>
          <w:rFonts w:ascii="全角符号" w:eastAsia="全角符号" w:hAnsi="宋体" w:cs="宋体" w:hint="eastAsia"/>
          <w:color w:val="1E1E1E"/>
          <w:kern w:val="0"/>
          <w:sz w:val="24"/>
          <w:szCs w:val="24"/>
        </w:rPr>
        <w:t>是天外来客，完全有异于人类，甚至是“非生物的”，像“魔</w:t>
      </w:r>
      <w:proofErr w:type="gramStart"/>
      <w:r w:rsidRPr="00F37481">
        <w:rPr>
          <w:rFonts w:ascii="全角符号" w:eastAsia="全角符号" w:hAnsi="宋体" w:cs="宋体" w:hint="eastAsia"/>
          <w:color w:val="1E1E1E"/>
          <w:kern w:val="0"/>
          <w:sz w:val="24"/>
          <w:szCs w:val="24"/>
        </w:rPr>
        <w:t>魔</w:t>
      </w:r>
      <w:proofErr w:type="gramEnd"/>
      <w:r w:rsidRPr="00F37481">
        <w:rPr>
          <w:rFonts w:ascii="全角符号" w:eastAsia="全角符号" w:hAnsi="宋体" w:cs="宋体" w:hint="eastAsia"/>
          <w:color w:val="1E1E1E"/>
          <w:kern w:val="0"/>
          <w:sz w:val="24"/>
          <w:szCs w:val="24"/>
        </w:rPr>
        <w:t>道道的小机器”一样。</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2．讽刺人类的自大心理，渺小的蚂蚁的很多行为与我们相似，我们却不愿意或不敢承认这一事实，真是有些为难。</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3．用夸张的语言说明蚂蚁的社会行为太接近人类了——</w:t>
      </w:r>
      <w:proofErr w:type="gramStart"/>
      <w:r w:rsidRPr="00F37481">
        <w:rPr>
          <w:rFonts w:ascii="全角符号" w:eastAsia="全角符号" w:hAnsi="宋体" w:cs="宋体" w:hint="eastAsia"/>
          <w:color w:val="1E1E1E"/>
          <w:kern w:val="0"/>
          <w:sz w:val="24"/>
          <w:szCs w:val="24"/>
        </w:rPr>
        <w:t>恐怕离看电视</w:t>
      </w:r>
      <w:proofErr w:type="gramEnd"/>
      <w:r w:rsidRPr="00F37481">
        <w:rPr>
          <w:rFonts w:ascii="全角符号" w:eastAsia="全角符号" w:hAnsi="宋体" w:cs="宋体" w:hint="eastAsia"/>
          <w:color w:val="1E1E1E"/>
          <w:kern w:val="0"/>
          <w:sz w:val="24"/>
          <w:szCs w:val="24"/>
        </w:rPr>
        <w:t>也不远了吧！</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4．以“轻蔑”的口气评论一只“独行的蚂蚁”，强调它们个体智慧的微不足道。</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5．以夸张的笔法，将人类的行为“原始化”，暗中与动物行为混同，意在说明两者之间的某些相似性。</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四</w:t>
      </w:r>
      <w:r>
        <w:rPr>
          <w:rFonts w:ascii="全角符号" w:eastAsia="全角符号" w:hAnsi="宋体" w:cs="宋体" w:hint="eastAsia"/>
          <w:color w:val="1E1E1E"/>
          <w:kern w:val="0"/>
          <w:sz w:val="24"/>
          <w:szCs w:val="24"/>
        </w:rPr>
        <w:t> </w:t>
      </w:r>
      <w:r>
        <w:rPr>
          <w:rFonts w:ascii="全角符号" w:eastAsia="全角符号" w:hAnsi="宋体" w:cs="宋体" w:hint="eastAsia"/>
          <w:color w:val="1E1E1E"/>
          <w:kern w:val="0"/>
          <w:sz w:val="24"/>
          <w:szCs w:val="24"/>
        </w:rPr>
        <w:t>、</w:t>
      </w:r>
      <w:r w:rsidRPr="00F37481">
        <w:rPr>
          <w:rFonts w:ascii="全角符号" w:eastAsia="全角符号" w:hAnsi="宋体" w:cs="宋体" w:hint="eastAsia"/>
          <w:color w:val="1E1E1E"/>
          <w:kern w:val="0"/>
          <w:sz w:val="24"/>
          <w:szCs w:val="24"/>
        </w:rPr>
        <w:t>马克思在《资本论》中说：“蜜蜂建筑蜂房的本领使人间的许多建筑师感到惭愧。但是，最蹩脚的建筑师从一开始就比最灵巧的蜜蜂高明的地方，是他在运用蜂蜡建筑蜂房以前，已经在自己的头脑中把它建成了。劳动过程结束时得到的结果，在这个过程开始时就已经在劳动者的表象中存在着，即已经观念地存在着。”结合这段论述，联系本文，谈谈你对生物的社会行为的认识。</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设题意图：通过学习马克思的有关论述，开阔学生的思路，引导学生对本文的观点做进一步的研讨。</w:t>
      </w:r>
    </w:p>
    <w:p w:rsidR="00F37481" w:rsidRPr="00F37481" w:rsidRDefault="00F37481" w:rsidP="00F37481">
      <w:pPr>
        <w:widowControl/>
        <w:shd w:val="clear" w:color="auto" w:fill="FFFFFF"/>
        <w:spacing w:before="100" w:beforeAutospacing="1" w:after="100" w:afterAutospacing="1"/>
        <w:ind w:right="-62" w:firstLine="480"/>
        <w:jc w:val="left"/>
        <w:rPr>
          <w:rFonts w:ascii="宋体" w:eastAsia="宋体" w:hAnsi="宋体" w:cs="宋体"/>
          <w:color w:val="1E1E1E"/>
          <w:kern w:val="0"/>
          <w:szCs w:val="21"/>
        </w:rPr>
      </w:pPr>
      <w:r w:rsidRPr="00F37481">
        <w:rPr>
          <w:rFonts w:ascii="全角符号" w:eastAsia="全角符号" w:hAnsi="宋体" w:cs="宋体" w:hint="eastAsia"/>
          <w:color w:val="1E1E1E"/>
          <w:kern w:val="0"/>
          <w:sz w:val="24"/>
          <w:szCs w:val="24"/>
        </w:rPr>
        <w:t>参考答案：略。</w:t>
      </w:r>
    </w:p>
    <w:p w:rsidR="00F37481" w:rsidRPr="00F37481" w:rsidRDefault="00F37481" w:rsidP="00F37481">
      <w:pPr>
        <w:jc w:val="left"/>
      </w:pPr>
    </w:p>
    <w:sectPr w:rsidR="00F37481" w:rsidRPr="00F3748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A1" w:rsidRDefault="00DF0AA1" w:rsidP="00071E6B">
      <w:r>
        <w:separator/>
      </w:r>
    </w:p>
  </w:endnote>
  <w:endnote w:type="continuationSeparator" w:id="0">
    <w:p w:rsidR="00DF0AA1" w:rsidRDefault="00DF0AA1" w:rsidP="0007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全角符号">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985060"/>
      <w:docPartObj>
        <w:docPartGallery w:val="Page Numbers (Bottom of Page)"/>
        <w:docPartUnique/>
      </w:docPartObj>
    </w:sdtPr>
    <w:sdtContent>
      <w:p w:rsidR="00071E6B" w:rsidRDefault="00071E6B">
        <w:pPr>
          <w:pStyle w:val="a4"/>
          <w:jc w:val="center"/>
        </w:pPr>
        <w:r>
          <w:fldChar w:fldCharType="begin"/>
        </w:r>
        <w:r>
          <w:instrText>PAGE   \* MERGEFORMAT</w:instrText>
        </w:r>
        <w:r>
          <w:fldChar w:fldCharType="separate"/>
        </w:r>
        <w:r w:rsidR="00184F29" w:rsidRPr="00184F29">
          <w:rPr>
            <w:noProof/>
            <w:lang w:val="zh-CN"/>
          </w:rPr>
          <w:t>5</w:t>
        </w:r>
        <w:r>
          <w:fldChar w:fldCharType="end"/>
        </w:r>
      </w:p>
    </w:sdtContent>
  </w:sdt>
  <w:p w:rsidR="00071E6B" w:rsidRDefault="00071E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A1" w:rsidRDefault="00DF0AA1" w:rsidP="00071E6B">
      <w:r>
        <w:separator/>
      </w:r>
    </w:p>
  </w:footnote>
  <w:footnote w:type="continuationSeparator" w:id="0">
    <w:p w:rsidR="00DF0AA1" w:rsidRDefault="00DF0AA1" w:rsidP="00071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81"/>
    <w:rsid w:val="00071E6B"/>
    <w:rsid w:val="00184F29"/>
    <w:rsid w:val="001C64D8"/>
    <w:rsid w:val="003C0B02"/>
    <w:rsid w:val="00DF0AA1"/>
    <w:rsid w:val="00F37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1E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1E6B"/>
    <w:rPr>
      <w:sz w:val="18"/>
      <w:szCs w:val="18"/>
    </w:rPr>
  </w:style>
  <w:style w:type="paragraph" w:styleId="a4">
    <w:name w:val="footer"/>
    <w:basedOn w:val="a"/>
    <w:link w:val="Char0"/>
    <w:uiPriority w:val="99"/>
    <w:unhideWhenUsed/>
    <w:rsid w:val="00071E6B"/>
    <w:pPr>
      <w:tabs>
        <w:tab w:val="center" w:pos="4153"/>
        <w:tab w:val="right" w:pos="8306"/>
      </w:tabs>
      <w:snapToGrid w:val="0"/>
      <w:jc w:val="left"/>
    </w:pPr>
    <w:rPr>
      <w:sz w:val="18"/>
      <w:szCs w:val="18"/>
    </w:rPr>
  </w:style>
  <w:style w:type="character" w:customStyle="1" w:styleId="Char0">
    <w:name w:val="页脚 Char"/>
    <w:basedOn w:val="a0"/>
    <w:link w:val="a4"/>
    <w:uiPriority w:val="99"/>
    <w:rsid w:val="00071E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1E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1E6B"/>
    <w:rPr>
      <w:sz w:val="18"/>
      <w:szCs w:val="18"/>
    </w:rPr>
  </w:style>
  <w:style w:type="paragraph" w:styleId="a4">
    <w:name w:val="footer"/>
    <w:basedOn w:val="a"/>
    <w:link w:val="Char0"/>
    <w:uiPriority w:val="99"/>
    <w:unhideWhenUsed/>
    <w:rsid w:val="00071E6B"/>
    <w:pPr>
      <w:tabs>
        <w:tab w:val="center" w:pos="4153"/>
        <w:tab w:val="right" w:pos="8306"/>
      </w:tabs>
      <w:snapToGrid w:val="0"/>
      <w:jc w:val="left"/>
    </w:pPr>
    <w:rPr>
      <w:sz w:val="18"/>
      <w:szCs w:val="18"/>
    </w:rPr>
  </w:style>
  <w:style w:type="character" w:customStyle="1" w:styleId="Char0">
    <w:name w:val="页脚 Char"/>
    <w:basedOn w:val="a0"/>
    <w:link w:val="a4"/>
    <w:uiPriority w:val="99"/>
    <w:rsid w:val="00071E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9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teacher193</dc:creator>
  <cp:lastModifiedBy>teacher21</cp:lastModifiedBy>
  <cp:revision>3</cp:revision>
  <dcterms:created xsi:type="dcterms:W3CDTF">2018-11-05T11:14:00Z</dcterms:created>
  <dcterms:modified xsi:type="dcterms:W3CDTF">2018-11-07T00:27:00Z</dcterms:modified>
</cp:coreProperties>
</file>