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4253"/>
        </w:tabs>
        <w:snapToGrid w:val="0"/>
        <w:spacing w:line="360" w:lineRule="auto"/>
        <w:jc w:val="center"/>
        <w:rPr>
          <w:rFonts w:hint="default" w:ascii="Times New Roman" w:hAnsi="Times New Roman" w:eastAsia="黑体"/>
          <w:b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b/>
          <w:bCs w:val="0"/>
          <w:sz w:val="32"/>
          <w:szCs w:val="32"/>
          <w:lang w:val="en-US" w:eastAsia="zh-CN"/>
        </w:rPr>
        <w:pict>
          <v:shape id="_x0000_s1025" o:spid="_x0000_s1025" o:spt="75" type="#_x0000_t75" style="position:absolute;left:0pt;margin-left:941pt;margin-top:809pt;height:20pt;width:34pt;mso-position-horizontal-relative:page;mso-position-vertical-relative:page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</v:shape>
        </w:pict>
      </w:r>
      <w:r>
        <w:rPr>
          <w:rFonts w:hint="eastAsia" w:ascii="Times New Roman" w:hAnsi="Times New Roman" w:eastAsia="黑体"/>
          <w:b/>
          <w:bCs w:val="0"/>
          <w:sz w:val="32"/>
          <w:szCs w:val="32"/>
          <w:lang w:val="en-US" w:eastAsia="zh-CN"/>
        </w:rPr>
        <w:t>理科综合物理试卷部分</w:t>
      </w:r>
    </w:p>
    <w:p>
      <w:pPr>
        <w:pStyle w:val="2"/>
        <w:tabs>
          <w:tab w:val="left" w:pos="4253"/>
        </w:tabs>
        <w:snapToGrid w:val="0"/>
        <w:spacing w:line="360" w:lineRule="auto"/>
        <w:rPr>
          <w:rFonts w:ascii="Times New Roman" w:hAnsi="Times New Roman" w:cs="Times New Roman"/>
          <w:b w:val="0"/>
          <w:bCs/>
        </w:rPr>
      </w:pPr>
      <w:r>
        <w:rPr>
          <w:rFonts w:ascii="Times New Roman" w:hAnsi="Times New Roman" w:eastAsia="黑体"/>
          <w:b w:val="0"/>
          <w:bCs/>
        </w:rPr>
        <w:t>二、选择题：本题共8小题，每小题6分，共48分。在每小题给出的四个选项中，第14</w:t>
      </w:r>
      <w:r>
        <w:rPr>
          <w:rStyle w:val="6"/>
          <w:rFonts w:ascii="Times New Roman" w:hAnsi="Times New Roman" w:eastAsia="黑体" w:cs="Times New Roman"/>
          <w:b w:val="0"/>
          <w:bCs/>
        </w:rPr>
        <w:t>～</w:t>
      </w:r>
      <w:r>
        <w:rPr>
          <w:rFonts w:ascii="Times New Roman" w:hAnsi="Times New Roman" w:eastAsia="黑体"/>
          <w:b w:val="0"/>
          <w:bCs/>
        </w:rPr>
        <w:t>18题只有一项符合题目要求，第19</w:t>
      </w:r>
      <w:r>
        <w:rPr>
          <w:rStyle w:val="6"/>
          <w:rFonts w:ascii="Times New Roman" w:hAnsi="Times New Roman" w:eastAsia="黑体" w:cs="Times New Roman"/>
          <w:b w:val="0"/>
          <w:bCs/>
        </w:rPr>
        <w:t>～</w:t>
      </w:r>
      <w:r>
        <w:rPr>
          <w:rFonts w:ascii="Times New Roman" w:hAnsi="Times New Roman" w:eastAsia="黑体"/>
          <w:b w:val="0"/>
          <w:bCs/>
        </w:rPr>
        <w:t>21题有多项符合题目要求。全部选对的得6分，选对但不全的得3分，有选错的得0分。</w:t>
      </w:r>
    </w:p>
    <w:p>
      <w:pPr>
        <w:pStyle w:val="2"/>
        <w:tabs>
          <w:tab w:val="left" w:pos="4253"/>
        </w:tabs>
        <w:snapToGrid w:val="0"/>
        <w:spacing w:line="360" w:lineRule="auto"/>
        <w:ind w:left="413" w:hanging="411" w:hangingChars="196"/>
        <w:rPr>
          <w:rFonts w:hint="eastAsia" w:ascii="Times New Roman" w:hAnsi="Times New Roman" w:eastAsia="宋体" w:cs="Times New Roman"/>
          <w:b w:val="0"/>
          <w:bCs/>
          <w:lang w:eastAsia="zh-CN"/>
        </w:rPr>
      </w:pPr>
      <w:r>
        <w:rPr>
          <w:rFonts w:ascii="Times New Roman" w:hAnsi="Times New Roman" w:cs="Times New Roman"/>
          <w:b w:val="0"/>
          <w:bCs/>
        </w:rPr>
        <w:t>14</w:t>
      </w:r>
      <w:r>
        <w:rPr>
          <w:rFonts w:hint="eastAsia" w:ascii="Times New Roman" w:hAnsi="Times New Roman" w:cs="Times New Roman"/>
          <w:b w:val="0"/>
          <w:bCs/>
        </w:rPr>
        <w:t>．</w:t>
      </w:r>
      <w:r>
        <w:rPr>
          <w:rFonts w:ascii="Times New Roman" w:hAnsi="宋体" w:cs="Times New Roman"/>
          <w:b w:val="0"/>
          <w:bCs/>
        </w:rPr>
        <w:t>在赤道附近水平放置一根长</w:t>
      </w:r>
      <w:r>
        <w:rPr>
          <w:rFonts w:ascii="Times New Roman" w:hAnsi="Times New Roman" w:cs="Times New Roman"/>
          <w:b w:val="0"/>
          <w:bCs/>
          <w:i/>
        </w:rPr>
        <w:t>L</w:t>
      </w:r>
      <w:r>
        <w:rPr>
          <w:rFonts w:ascii="Times New Roman" w:hAnsi="宋体" w:cs="Times New Roman"/>
          <w:b w:val="0"/>
          <w:bCs/>
        </w:rPr>
        <w:t>的直导线，导线中通有恒定电流</w:t>
      </w:r>
      <w:r>
        <w:rPr>
          <w:rFonts w:ascii="Times New Roman" w:hAnsi="Times New Roman" w:cs="Times New Roman"/>
          <w:b w:val="0"/>
          <w:bCs/>
          <w:i/>
        </w:rPr>
        <w:t>I</w:t>
      </w:r>
      <w:r>
        <w:rPr>
          <w:rFonts w:ascii="Times New Roman" w:hAnsi="宋体" w:cs="Times New Roman"/>
          <w:b w:val="0"/>
          <w:bCs/>
        </w:rPr>
        <w:t>，地磁场在赤道的磁感应强度为</w:t>
      </w:r>
      <w:r>
        <w:rPr>
          <w:rFonts w:ascii="Times New Roman" w:hAnsi="Times New Roman" w:cs="Times New Roman"/>
          <w:b w:val="0"/>
          <w:bCs/>
          <w:i/>
        </w:rPr>
        <w:t>B</w:t>
      </w:r>
      <w:r>
        <w:rPr>
          <w:rFonts w:ascii="Times New Roman" w:hAnsi="宋体" w:cs="Times New Roman"/>
          <w:b w:val="0"/>
          <w:bCs/>
        </w:rPr>
        <w:t>，若不考虑磁偏角的影响，那么地磁场对该导线的作用力大小及方向</w:t>
      </w:r>
      <w:r>
        <w:rPr>
          <w:rFonts w:hint="eastAsia" w:ascii="Times New Roman" w:hAnsi="宋体" w:cs="Times New Roman"/>
          <w:b w:val="0"/>
          <w:bCs/>
          <w:lang w:val="en-US" w:eastAsia="zh-CN"/>
        </w:rPr>
        <w:t>可能</w:t>
      </w:r>
      <w:r>
        <w:rPr>
          <w:rFonts w:ascii="Times New Roman" w:hAnsi="宋体" w:cs="Times New Roman"/>
          <w:b w:val="0"/>
          <w:bCs/>
        </w:rPr>
        <w:t>的是</w:t>
      </w:r>
      <w:r>
        <w:rPr>
          <w:rFonts w:hint="eastAsia" w:ascii="Times New Roman" w:hAnsi="宋体" w:cs="Times New Roman"/>
          <w:b w:val="0"/>
          <w:bCs/>
          <w:lang w:eastAsia="zh-CN"/>
        </w:rPr>
        <w:t>（</w:t>
      </w:r>
      <w:r>
        <w:rPr>
          <w:rFonts w:hint="eastAsia" w:ascii="Times New Roman" w:hAnsi="宋体" w:cs="Times New Roman"/>
          <w:b w:val="0"/>
          <w:bCs/>
          <w:lang w:val="en-US" w:eastAsia="zh-CN"/>
        </w:rPr>
        <w:t xml:space="preserve">    </w:t>
      </w:r>
      <w:r>
        <w:rPr>
          <w:rFonts w:hint="eastAsia" w:ascii="Times New Roman" w:hAnsi="宋体" w:cs="Times New Roman"/>
          <w:b w:val="0"/>
          <w:bCs/>
          <w:lang w:eastAsia="zh-CN"/>
        </w:rPr>
        <w:t>）</w:t>
      </w:r>
    </w:p>
    <w:p>
      <w:pPr>
        <w:pStyle w:val="2"/>
        <w:tabs>
          <w:tab w:val="left" w:pos="4253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  <w:b w:val="0"/>
          <w:bCs/>
        </w:rPr>
      </w:pPr>
      <w:r>
        <w:rPr>
          <w:rFonts w:ascii="Times New Roman" w:hAnsi="Times New Roman" w:cs="Times New Roman"/>
          <w:b w:val="0"/>
          <w:bCs/>
        </w:rPr>
        <w:t>A</w:t>
      </w:r>
      <w:r>
        <w:rPr>
          <w:rFonts w:ascii="Times New Roman" w:hAnsi="宋体" w:cs="Times New Roman"/>
          <w:b w:val="0"/>
          <w:bCs/>
        </w:rPr>
        <w:t>．</w:t>
      </w:r>
      <w:r>
        <w:rPr>
          <w:rFonts w:hint="eastAsia" w:ascii="Times New Roman" w:hAnsi="宋体" w:cs="Times New Roman"/>
          <w:b w:val="0"/>
          <w:bCs/>
          <w:lang w:val="en-US" w:eastAsia="zh-CN"/>
        </w:rPr>
        <w:t>BIL，向南</w:t>
      </w:r>
      <w:r>
        <w:rPr>
          <w:rFonts w:ascii="Times New Roman" w:hAnsi="Times New Roman" w:cs="Times New Roman"/>
          <w:b w:val="0"/>
          <w:bCs/>
        </w:rPr>
        <w:t xml:space="preserve"> </w:t>
      </w:r>
      <w:r>
        <w:rPr>
          <w:rFonts w:hint="eastAsia" w:ascii="Times New Roman" w:hAnsi="Times New Roman" w:cs="Times New Roman"/>
          <w:b w:val="0"/>
          <w:bCs/>
        </w:rPr>
        <w:t>　</w:t>
      </w:r>
      <w:r>
        <w:rPr>
          <w:rFonts w:hint="eastAsia" w:ascii="Times New Roman" w:hAnsi="Times New Roman" w:cs="Times New Roman"/>
          <w:b w:val="0"/>
          <w:bCs/>
          <w:lang w:val="en-US" w:eastAsia="zh-CN"/>
        </w:rPr>
        <w:t xml:space="preserve">                       </w:t>
      </w:r>
      <w:r>
        <w:rPr>
          <w:rFonts w:ascii="Times New Roman" w:hAnsi="Times New Roman" w:cs="Times New Roman"/>
          <w:b w:val="0"/>
          <w:bCs/>
        </w:rPr>
        <w:t>B</w:t>
      </w:r>
      <w:r>
        <w:rPr>
          <w:rFonts w:ascii="Times New Roman" w:hAnsi="宋体" w:cs="Times New Roman"/>
          <w:b w:val="0"/>
          <w:bCs/>
        </w:rPr>
        <w:t>．</w:t>
      </w:r>
      <w:r>
        <w:rPr>
          <w:rFonts w:ascii="Times New Roman" w:hAnsi="Times New Roman" w:cs="Times New Roman"/>
          <w:b w:val="0"/>
          <w:bCs/>
        </w:rPr>
        <w:fldChar w:fldCharType="begin"/>
      </w:r>
      <w:r>
        <w:rPr>
          <w:rFonts w:ascii="Times New Roman" w:hAnsi="Times New Roman" w:cs="Times New Roman"/>
          <w:b w:val="0"/>
          <w:bCs/>
        </w:rPr>
        <w:instrText xml:space="preserve">eq \f(</w:instrText>
      </w:r>
      <w:r>
        <w:rPr>
          <w:rFonts w:ascii="Times New Roman" w:hAnsi="Times New Roman" w:cs="Times New Roman"/>
          <w:b w:val="0"/>
          <w:bCs/>
          <w:i/>
        </w:rPr>
        <w:instrText xml:space="preserve">BIL,</w:instrText>
      </w:r>
      <w:r>
        <w:rPr>
          <w:rFonts w:ascii="Times New Roman" w:hAnsi="Times New Roman" w:cs="Times New Roman"/>
          <w:b w:val="0"/>
          <w:bCs/>
        </w:rPr>
        <w:instrText xml:space="preserve">2)</w:instrText>
      </w:r>
      <w:r>
        <w:rPr>
          <w:rFonts w:ascii="Times New Roman" w:hAnsi="Times New Roman" w:cs="Times New Roman"/>
          <w:b w:val="0"/>
          <w:bCs/>
        </w:rPr>
        <w:fldChar w:fldCharType="end"/>
      </w:r>
      <w:r>
        <w:rPr>
          <w:rFonts w:ascii="Times New Roman" w:hAnsi="宋体" w:cs="Times New Roman"/>
          <w:b w:val="0"/>
          <w:bCs/>
        </w:rPr>
        <w:t>，竖直向下</w:t>
      </w:r>
      <w:r>
        <w:rPr>
          <w:rFonts w:ascii="Times New Roman" w:hAnsi="Times New Roman" w:cs="Times New Roman"/>
          <w:b w:val="0"/>
          <w:bCs/>
        </w:rPr>
        <w:t xml:space="preserve">      </w:t>
      </w:r>
    </w:p>
    <w:p>
      <w:pPr>
        <w:pStyle w:val="2"/>
        <w:tabs>
          <w:tab w:val="left" w:pos="4253"/>
        </w:tabs>
        <w:snapToGrid w:val="0"/>
        <w:spacing w:line="360" w:lineRule="auto"/>
        <w:ind w:firstLine="210" w:firstLineChars="100"/>
        <w:rPr>
          <w:rFonts w:ascii="Times New Roman" w:hAnsi="Times New Roman" w:cs="Times New Roman"/>
          <w:b w:val="0"/>
          <w:bCs/>
        </w:rPr>
      </w:pPr>
      <w:r>
        <w:rPr>
          <w:rFonts w:ascii="Times New Roman" w:hAnsi="Times New Roman" w:cs="Times New Roman"/>
          <w:b w:val="0"/>
          <w:bCs/>
        </w:rPr>
        <w:t xml:space="preserve"> </w:t>
      </w:r>
      <w:r>
        <w:rPr>
          <w:rFonts w:hint="eastAsia" w:ascii="Times New Roman" w:hAnsi="Times New Roman" w:cs="Times New Roman"/>
          <w:b w:val="0"/>
          <w:bCs/>
          <w:lang w:val="en-US" w:eastAsia="zh-CN"/>
        </w:rPr>
        <w:t xml:space="preserve"> </w:t>
      </w:r>
      <w:r>
        <w:rPr>
          <w:rFonts w:ascii="Times New Roman" w:hAnsi="Times New Roman" w:cs="Times New Roman"/>
          <w:b w:val="0"/>
          <w:bCs/>
        </w:rPr>
        <w:t>C</w:t>
      </w:r>
      <w:r>
        <w:rPr>
          <w:rFonts w:ascii="Times New Roman" w:hAnsi="宋体" w:cs="Times New Roman"/>
          <w:b w:val="0"/>
          <w:bCs/>
        </w:rPr>
        <w:t>．</w:t>
      </w:r>
      <w:r>
        <w:rPr>
          <w:rFonts w:ascii="Times New Roman" w:hAnsi="Times New Roman" w:cs="Times New Roman"/>
          <w:b w:val="0"/>
          <w:bCs/>
        </w:rPr>
        <w:fldChar w:fldCharType="begin"/>
      </w:r>
      <w:r>
        <w:rPr>
          <w:rFonts w:ascii="Times New Roman" w:hAnsi="Times New Roman" w:cs="Times New Roman"/>
          <w:b w:val="0"/>
          <w:bCs/>
        </w:rPr>
        <w:instrText xml:space="preserve">eq \f(</w:instrText>
      </w:r>
      <w:r>
        <w:rPr>
          <w:rFonts w:ascii="Times New Roman" w:hAnsi="Times New Roman" w:cs="Times New Roman"/>
          <w:b w:val="0"/>
          <w:bCs/>
          <w:i/>
        </w:rPr>
        <w:instrText xml:space="preserve">BIL,</w:instrText>
      </w:r>
      <w:r>
        <w:rPr>
          <w:rFonts w:ascii="Times New Roman" w:hAnsi="Times New Roman" w:cs="Times New Roman"/>
          <w:b w:val="0"/>
          <w:bCs/>
        </w:rPr>
        <w:instrText xml:space="preserve">2)</w:instrText>
      </w:r>
      <w:r>
        <w:rPr>
          <w:rFonts w:ascii="Times New Roman" w:hAnsi="Times New Roman" w:cs="Times New Roman"/>
          <w:b w:val="0"/>
          <w:bCs/>
        </w:rPr>
        <w:fldChar w:fldCharType="end"/>
      </w:r>
      <w:r>
        <w:rPr>
          <w:rFonts w:ascii="Times New Roman" w:hAnsi="宋体" w:cs="Times New Roman"/>
          <w:b w:val="0"/>
          <w:bCs/>
        </w:rPr>
        <w:t>，向</w:t>
      </w:r>
      <w:r>
        <w:rPr>
          <w:rFonts w:hint="eastAsia" w:ascii="Times New Roman" w:hAnsi="宋体" w:cs="Times New Roman"/>
          <w:b w:val="0"/>
          <w:bCs/>
          <w:lang w:val="en-US" w:eastAsia="zh-CN"/>
        </w:rPr>
        <w:t>北</w:t>
      </w:r>
      <w:r>
        <w:rPr>
          <w:rFonts w:ascii="Times New Roman" w:hAnsi="Times New Roman" w:cs="Times New Roman"/>
          <w:b w:val="0"/>
          <w:bCs/>
        </w:rPr>
        <w:t xml:space="preserve">    </w:t>
      </w:r>
      <w:r>
        <w:rPr>
          <w:rFonts w:hint="eastAsia" w:ascii="Times New Roman" w:hAnsi="Times New Roman" w:cs="Times New Roman"/>
          <w:b w:val="0"/>
          <w:bCs/>
          <w:lang w:val="en-US" w:eastAsia="zh-CN"/>
        </w:rPr>
        <w:t xml:space="preserve">                       </w:t>
      </w:r>
      <w:r>
        <w:rPr>
          <w:rFonts w:ascii="Times New Roman" w:hAnsi="Times New Roman" w:cs="Times New Roman"/>
          <w:b w:val="0"/>
          <w:bCs/>
        </w:rPr>
        <w:t>D</w:t>
      </w:r>
      <w:r>
        <w:rPr>
          <w:rFonts w:ascii="Times New Roman" w:hAnsi="宋体" w:cs="Times New Roman"/>
          <w:b w:val="0"/>
          <w:bCs/>
        </w:rPr>
        <w:t>．</w:t>
      </w:r>
      <w:r>
        <w:rPr>
          <w:rFonts w:hint="eastAsia" w:ascii="Times New Roman" w:hAnsi="宋体" w:cs="Times New Roman"/>
          <w:b w:val="0"/>
          <w:bCs/>
          <w:lang w:val="en-US" w:eastAsia="zh-CN"/>
        </w:rPr>
        <w:t>2BIL</w:t>
      </w:r>
      <w:r>
        <w:rPr>
          <w:rFonts w:ascii="Times New Roman" w:hAnsi="宋体" w:cs="Times New Roman"/>
          <w:b w:val="0"/>
          <w:bCs/>
        </w:rPr>
        <w:t>，竖直向上</w:t>
      </w:r>
    </w:p>
    <w:p>
      <w:pPr>
        <w:pStyle w:val="2"/>
        <w:tabs>
          <w:tab w:val="left" w:pos="4253"/>
        </w:tabs>
        <w:snapToGrid w:val="0"/>
        <w:spacing w:line="360" w:lineRule="auto"/>
        <w:ind w:left="413" w:hanging="411" w:hangingChars="196"/>
        <w:rPr>
          <w:rFonts w:ascii="Times New Roman" w:hAnsi="宋体" w:cs="Times New Roman"/>
          <w:b w:val="0"/>
          <w:bCs/>
        </w:rPr>
      </w:pPr>
      <w:r>
        <w:rPr>
          <w:rFonts w:ascii="Times New Roman" w:hAnsi="宋体" w:cs="Times New Roman"/>
          <w:b w:val="0"/>
          <w:bCs/>
        </w:rPr>
        <w:t>15．节日期间，张灯结彩，某同学发现一种装饰灯，两个装饰灯用轻质细线悬挂在一个“T”型木质支架两端，模型简化如图所示，支架的质量为M，每个装饰灯的质量为m，在水平恒定风力的作用下，两灯偏离竖直方向，稳定时两细线与竖直方向的夹角均为θ，支架所受的水平风力忽略不计，则地面对支架的水平作用力大小为(　　)</w:t>
      </w:r>
    </w:p>
    <w:p>
      <w:pPr>
        <w:pStyle w:val="2"/>
        <w:tabs>
          <w:tab w:val="left" w:pos="4253"/>
        </w:tabs>
        <w:snapToGrid w:val="0"/>
        <w:spacing w:line="360" w:lineRule="auto"/>
        <w:ind w:left="413" w:hanging="411" w:hangingChars="196"/>
        <w:jc w:val="center"/>
        <w:rPr>
          <w:rFonts w:ascii="Times New Roman" w:hAnsi="宋体" w:cs="Times New Roman"/>
          <w:b w:val="0"/>
          <w:bCs/>
        </w:rPr>
      </w:pPr>
      <w:r>
        <w:rPr>
          <w:rFonts w:ascii="Times New Roman" w:hAnsi="宋体" w:cs="Times New Roman"/>
          <w:b w:val="0"/>
          <w:bCs/>
        </w:rPr>
        <w:drawing>
          <wp:inline distT="0" distB="0" distL="0" distR="0">
            <wp:extent cx="1266825" cy="962025"/>
            <wp:effectExtent l="0" t="0" r="9525" b="9525"/>
            <wp:docPr id="1437" name="图片 17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7" name="图片 17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4253"/>
        </w:tabs>
        <w:snapToGrid w:val="0"/>
        <w:spacing w:line="360" w:lineRule="auto"/>
        <w:ind w:left="418" w:leftChars="199" w:firstLine="8" w:firstLineChars="4"/>
        <w:rPr>
          <w:rFonts w:ascii="Times New Roman" w:hAnsi="宋体" w:cs="Times New Roman"/>
          <w:b w:val="0"/>
          <w:bCs/>
        </w:rPr>
      </w:pPr>
      <w:r>
        <w:rPr>
          <w:rFonts w:ascii="Times New Roman" w:hAnsi="宋体" w:cs="Times New Roman"/>
          <w:b w:val="0"/>
          <w:bCs/>
        </w:rPr>
        <w:t xml:space="preserve">A.2mgtan θ </w:t>
      </w:r>
      <w:r>
        <w:rPr>
          <w:rFonts w:hint="eastAsia" w:ascii="Times New Roman" w:hAnsi="宋体" w:cs="Times New Roman"/>
          <w:b w:val="0"/>
          <w:bCs/>
          <w:lang w:val="en-US" w:eastAsia="zh-CN"/>
        </w:rPr>
        <w:t xml:space="preserve">    </w:t>
      </w:r>
      <w:r>
        <w:rPr>
          <w:rFonts w:ascii="Times New Roman" w:hAnsi="宋体" w:cs="Times New Roman"/>
          <w:b w:val="0"/>
          <w:bCs/>
        </w:rPr>
        <w:t xml:space="preserve"> B.2mgsin θ</w:t>
      </w:r>
      <w:r>
        <w:rPr>
          <w:rFonts w:hint="eastAsia" w:ascii="Times New Roman" w:hAnsi="宋体" w:cs="Times New Roman"/>
          <w:b w:val="0"/>
          <w:bCs/>
          <w:lang w:val="en-US" w:eastAsia="zh-CN"/>
        </w:rPr>
        <w:t xml:space="preserve">   </w:t>
      </w:r>
      <w:r>
        <w:rPr>
          <w:rFonts w:ascii="Times New Roman" w:hAnsi="宋体" w:cs="Times New Roman"/>
          <w:b w:val="0"/>
          <w:bCs/>
        </w:rPr>
        <w:t xml:space="preserve">  C.mgtan θ </w:t>
      </w:r>
      <w:r>
        <w:rPr>
          <w:rFonts w:hint="eastAsia" w:ascii="Times New Roman" w:hAnsi="宋体" w:cs="Times New Roman"/>
          <w:b w:val="0"/>
          <w:bCs/>
          <w:lang w:val="en-US" w:eastAsia="zh-CN"/>
        </w:rPr>
        <w:t xml:space="preserve">   </w:t>
      </w:r>
      <w:r>
        <w:rPr>
          <w:rFonts w:ascii="Times New Roman" w:hAnsi="宋体" w:cs="Times New Roman"/>
          <w:b w:val="0"/>
          <w:bCs/>
        </w:rPr>
        <w:t xml:space="preserve"> D.mgsin θ</w:t>
      </w:r>
    </w:p>
    <w:p>
      <w:pPr>
        <w:widowControl w:val="0"/>
        <w:bidi w:val="0"/>
        <w:spacing w:line="312" w:lineRule="auto"/>
        <w:ind w:left="240"/>
        <w:jc w:val="both"/>
        <w:rPr>
          <w:rFonts w:ascii="Times New Roman" w:hAnsi="Times New Roman" w:cs="Times New Roman"/>
          <w:b w:val="0"/>
          <w:bCs/>
        </w:rPr>
      </w:pPr>
    </w:p>
    <w:p>
      <w:pPr>
        <w:pStyle w:val="2"/>
        <w:tabs>
          <w:tab w:val="left" w:pos="4253"/>
        </w:tabs>
        <w:snapToGrid w:val="0"/>
        <w:spacing w:line="360" w:lineRule="auto"/>
        <w:ind w:left="413" w:hanging="411" w:hangingChars="196"/>
        <w:rPr>
          <w:rFonts w:ascii="Times New Roman" w:hAnsi="宋体" w:cs="Times New Roman"/>
          <w:b w:val="0"/>
          <w:bCs/>
        </w:rPr>
      </w:pPr>
      <w:r>
        <w:rPr>
          <w:rFonts w:ascii="Times New Roman" w:hAnsi="宋体" w:cs="Times New Roman"/>
          <w:b w:val="0"/>
          <w:bCs/>
        </w:rPr>
        <w:t>16．如图所示，“嫦娥”三号探测器发射到月球上要经过多次变轨，最终降落到月球表面上，其中轨道</w:t>
      </w:r>
      <w:r>
        <w:rPr>
          <w:rFonts w:hint="eastAsia" w:ascii="Times New Roman" w:hAnsi="宋体" w:cs="Times New Roman"/>
          <w:b w:val="0"/>
          <w:bCs/>
        </w:rPr>
        <w:t>Ⅰ</w:t>
      </w:r>
      <w:r>
        <w:rPr>
          <w:rFonts w:ascii="Times New Roman" w:hAnsi="宋体" w:cs="Times New Roman"/>
          <w:b w:val="0"/>
          <w:bCs/>
        </w:rPr>
        <w:t>为圆形，轨道</w:t>
      </w:r>
      <w:r>
        <w:rPr>
          <w:rFonts w:hint="eastAsia" w:ascii="Times New Roman" w:hAnsi="宋体" w:cs="Times New Roman"/>
          <w:b w:val="0"/>
          <w:bCs/>
        </w:rPr>
        <w:t>Ⅱ</w:t>
      </w:r>
      <w:r>
        <w:rPr>
          <w:rFonts w:ascii="Times New Roman" w:hAnsi="宋体" w:cs="Times New Roman"/>
          <w:b w:val="0"/>
          <w:bCs/>
        </w:rPr>
        <w:t>为椭圆.下列说法正确的是(　　)</w:t>
      </w:r>
    </w:p>
    <w:p>
      <w:pPr>
        <w:tabs>
          <w:tab w:val="left" w:pos="3261"/>
        </w:tabs>
        <w:snapToGrid w:val="0"/>
        <w:spacing w:line="360" w:lineRule="auto"/>
        <w:ind w:firstLine="420" w:firstLineChars="200"/>
        <w:jc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1000125" cy="885825"/>
            <wp:effectExtent l="0" t="0" r="9525" b="9525"/>
            <wp:docPr id="153" name="图片 2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图片 2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261"/>
        </w:tabs>
        <w:snapToGrid w:val="0"/>
        <w:spacing w:line="360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A.探测器在轨道</w:t>
      </w:r>
      <w:r>
        <w:rPr>
          <w:rFonts w:hint="eastAsia" w:ascii="宋体" w:hAnsi="宋体" w:eastAsia="宋体" w:cs="宋体"/>
          <w:szCs w:val="21"/>
        </w:rPr>
        <w:t>Ⅰ</w:t>
      </w:r>
      <w:r>
        <w:rPr>
          <w:rFonts w:ascii="Times New Roman" w:hAnsi="Times New Roman" w:eastAsia="宋体" w:cs="Times New Roman"/>
          <w:szCs w:val="21"/>
        </w:rPr>
        <w:t>的运行周期大于在轨道</w:t>
      </w:r>
      <w:r>
        <w:rPr>
          <w:rFonts w:hint="eastAsia" w:ascii="宋体" w:hAnsi="宋体" w:eastAsia="宋体" w:cs="宋体"/>
          <w:szCs w:val="21"/>
        </w:rPr>
        <w:t>Ⅱ</w:t>
      </w:r>
      <w:r>
        <w:rPr>
          <w:rFonts w:ascii="Times New Roman" w:hAnsi="Times New Roman" w:eastAsia="宋体" w:cs="Times New Roman"/>
          <w:szCs w:val="21"/>
        </w:rPr>
        <w:t>的运行周期</w:t>
      </w:r>
    </w:p>
    <w:p>
      <w:pPr>
        <w:tabs>
          <w:tab w:val="left" w:pos="3261"/>
        </w:tabs>
        <w:snapToGrid w:val="0"/>
        <w:spacing w:line="360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B.探测器在轨道</w:t>
      </w:r>
      <w:r>
        <w:rPr>
          <w:rFonts w:hint="eastAsia" w:ascii="宋体" w:hAnsi="宋体" w:eastAsia="宋体" w:cs="宋体"/>
          <w:szCs w:val="21"/>
        </w:rPr>
        <w:t>Ⅰ</w:t>
      </w:r>
      <w:r>
        <w:rPr>
          <w:rFonts w:ascii="Times New Roman" w:hAnsi="Times New Roman" w:eastAsia="宋体" w:cs="Times New Roman"/>
          <w:szCs w:val="21"/>
        </w:rPr>
        <w:t>经过</w:t>
      </w:r>
      <w:r>
        <w:rPr>
          <w:rFonts w:ascii="Times New Roman" w:hAnsi="Times New Roman" w:eastAsia="宋体" w:cs="Times New Roman"/>
          <w:i/>
          <w:szCs w:val="21"/>
        </w:rPr>
        <w:t>P</w:t>
      </w:r>
      <w:r>
        <w:rPr>
          <w:rFonts w:ascii="Times New Roman" w:hAnsi="Times New Roman" w:eastAsia="宋体" w:cs="Times New Roman"/>
          <w:szCs w:val="21"/>
        </w:rPr>
        <w:t>点时的加速度小于在轨道</w:t>
      </w:r>
      <w:r>
        <w:rPr>
          <w:rFonts w:hint="eastAsia" w:ascii="宋体" w:hAnsi="宋体" w:eastAsia="宋体" w:cs="宋体"/>
          <w:szCs w:val="21"/>
        </w:rPr>
        <w:t>Ⅱ</w:t>
      </w:r>
      <w:r>
        <w:rPr>
          <w:rFonts w:ascii="Times New Roman" w:hAnsi="Times New Roman" w:eastAsia="宋体" w:cs="Times New Roman"/>
          <w:szCs w:val="21"/>
        </w:rPr>
        <w:t>经过</w:t>
      </w:r>
      <w:r>
        <w:rPr>
          <w:rFonts w:ascii="Times New Roman" w:hAnsi="Times New Roman" w:eastAsia="宋体" w:cs="Times New Roman"/>
          <w:i/>
          <w:szCs w:val="21"/>
        </w:rPr>
        <w:t>P</w:t>
      </w:r>
      <w:r>
        <w:rPr>
          <w:rFonts w:ascii="Times New Roman" w:hAnsi="Times New Roman" w:eastAsia="宋体" w:cs="Times New Roman"/>
          <w:szCs w:val="21"/>
        </w:rPr>
        <w:t>点时的加速度</w:t>
      </w:r>
    </w:p>
    <w:p>
      <w:pPr>
        <w:tabs>
          <w:tab w:val="left" w:pos="3261"/>
        </w:tabs>
        <w:snapToGrid w:val="0"/>
        <w:spacing w:line="360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C.探测器在轨道</w:t>
      </w:r>
      <w:r>
        <w:rPr>
          <w:rFonts w:hint="eastAsia" w:ascii="宋体" w:hAnsi="宋体" w:eastAsia="宋体" w:cs="宋体"/>
          <w:szCs w:val="21"/>
        </w:rPr>
        <w:t>Ⅰ</w:t>
      </w:r>
      <w:r>
        <w:rPr>
          <w:rFonts w:ascii="Times New Roman" w:hAnsi="Times New Roman" w:eastAsia="宋体" w:cs="Times New Roman"/>
          <w:szCs w:val="21"/>
        </w:rPr>
        <w:t>运行时的加速度大于月球表面的重力加速度</w:t>
      </w:r>
    </w:p>
    <w:p>
      <w:pPr>
        <w:tabs>
          <w:tab w:val="left" w:pos="3261"/>
        </w:tabs>
        <w:snapToGrid w:val="0"/>
        <w:spacing w:line="360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D.探测器在</w:t>
      </w:r>
      <w:r>
        <w:rPr>
          <w:rFonts w:ascii="Times New Roman" w:hAnsi="Times New Roman" w:eastAsia="宋体" w:cs="Times New Roman"/>
          <w:i/>
          <w:szCs w:val="21"/>
        </w:rPr>
        <w:t>P</w:t>
      </w:r>
      <w:r>
        <w:rPr>
          <w:rFonts w:ascii="Times New Roman" w:hAnsi="Times New Roman" w:eastAsia="宋体" w:cs="Times New Roman"/>
          <w:szCs w:val="21"/>
        </w:rPr>
        <w:t>点由轨道</w:t>
      </w:r>
      <w:r>
        <w:rPr>
          <w:rFonts w:hint="eastAsia" w:ascii="宋体" w:hAnsi="宋体" w:eastAsia="宋体" w:cs="宋体"/>
          <w:szCs w:val="21"/>
        </w:rPr>
        <w:t>Ⅰ</w:t>
      </w:r>
      <w:r>
        <w:rPr>
          <w:rFonts w:ascii="Times New Roman" w:hAnsi="Times New Roman" w:eastAsia="宋体" w:cs="Times New Roman"/>
          <w:szCs w:val="21"/>
        </w:rPr>
        <w:t>进入轨道</w:t>
      </w:r>
      <w:r>
        <w:rPr>
          <w:rFonts w:hint="eastAsia" w:ascii="宋体" w:hAnsi="宋体" w:eastAsia="宋体" w:cs="宋体"/>
          <w:szCs w:val="21"/>
        </w:rPr>
        <w:t>Ⅱ</w:t>
      </w:r>
      <w:r>
        <w:rPr>
          <w:rFonts w:ascii="Times New Roman" w:hAnsi="Times New Roman" w:eastAsia="宋体" w:cs="Times New Roman"/>
          <w:szCs w:val="21"/>
        </w:rPr>
        <w:t>必须点火加速</w:t>
      </w:r>
    </w:p>
    <w:p>
      <w:pPr>
        <w:pStyle w:val="2"/>
        <w:tabs>
          <w:tab w:val="left" w:pos="4253"/>
        </w:tabs>
        <w:snapToGrid w:val="0"/>
        <w:spacing w:line="360" w:lineRule="auto"/>
        <w:ind w:left="413" w:hanging="411" w:hangingChars="196"/>
        <w:rPr>
          <w:rFonts w:ascii="Times New Roman" w:hAnsi="宋体" w:cs="Times New Roman"/>
          <w:b w:val="0"/>
          <w:bCs/>
        </w:rPr>
      </w:pPr>
      <w:r>
        <w:rPr>
          <w:rFonts w:hint="eastAsia" w:ascii="Times New Roman" w:hAnsi="宋体" w:cs="Times New Roman"/>
          <w:b w:val="0"/>
          <w:bCs/>
          <w:lang w:val="en-US" w:eastAsia="zh-CN"/>
        </w:rPr>
        <w:t>17</w:t>
      </w:r>
      <w:r>
        <w:rPr>
          <w:rFonts w:ascii="Times New Roman" w:hAnsi="宋体" w:cs="Times New Roman"/>
          <w:b w:val="0"/>
          <w:bCs/>
        </w:rPr>
        <w:t>．如图所示，a、b两端接在正弦交流电源上，原副线圈回路中A、B电阻的阻值相同，原副线圈匝数比为n</w:t>
      </w:r>
      <w:r>
        <w:rPr>
          <w:rFonts w:ascii="Times New Roman" w:hAnsi="宋体" w:cs="Times New Roman"/>
          <w:b w:val="0"/>
          <w:bCs/>
          <w:vertAlign w:val="subscript"/>
        </w:rPr>
        <w:t>1</w:t>
      </w:r>
      <w:r>
        <w:rPr>
          <w:rFonts w:hint="eastAsia" w:ascii="Times New Roman" w:hAnsi="宋体" w:cs="Times New Roman"/>
          <w:b w:val="0"/>
          <w:bCs/>
        </w:rPr>
        <w:t>∶</w:t>
      </w:r>
      <w:r>
        <w:rPr>
          <w:rFonts w:ascii="Times New Roman" w:hAnsi="宋体" w:cs="Times New Roman"/>
          <w:b w:val="0"/>
          <w:bCs/>
        </w:rPr>
        <w:t>n</w:t>
      </w:r>
      <w:r>
        <w:rPr>
          <w:rFonts w:ascii="Times New Roman" w:hAnsi="宋体" w:cs="Times New Roman"/>
          <w:b w:val="0"/>
          <w:bCs/>
          <w:vertAlign w:val="subscript"/>
        </w:rPr>
        <w:t>2</w:t>
      </w:r>
      <w:r>
        <w:rPr>
          <w:rFonts w:ascii="Times New Roman" w:hAnsi="宋体" w:cs="Times New Roman"/>
          <w:b w:val="0"/>
          <w:bCs/>
        </w:rPr>
        <w:t>，下列说法正确的是(　　)</w:t>
      </w:r>
    </w:p>
    <w:p>
      <w:pPr>
        <w:pStyle w:val="2"/>
        <w:snapToGrid w:val="0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114300" distR="114300">
            <wp:extent cx="1000125" cy="552450"/>
            <wp:effectExtent l="0" t="0" r="9525" b="0"/>
            <wp:docPr id="46" name="图片 44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4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261"/>
        </w:tabs>
        <w:snapToGrid w:val="0"/>
        <w:spacing w:line="360" w:lineRule="auto"/>
        <w:ind w:firstLine="420" w:firstLineChars="200"/>
        <w:rPr>
          <w:rFonts w:ascii="Times New Roman" w:hAnsi="Times New Roman" w:eastAsia="宋体" w:cs="Times New Roman"/>
          <w:szCs w:val="21"/>
          <w:vertAlign w:val="subscript"/>
        </w:rPr>
      </w:pPr>
      <w:r>
        <w:rPr>
          <w:rFonts w:ascii="Times New Roman" w:hAnsi="Times New Roman" w:eastAsia="宋体" w:cs="Times New Roman"/>
          <w:szCs w:val="21"/>
        </w:rPr>
        <w:t>A.A、B电阻的电流之比为n</w:t>
      </w:r>
      <w:r>
        <w:rPr>
          <w:rFonts w:ascii="Times New Roman" w:hAnsi="Times New Roman" w:eastAsia="宋体" w:cs="Times New Roman"/>
          <w:szCs w:val="21"/>
          <w:vertAlign w:val="subscript"/>
        </w:rPr>
        <w:t>1</w:t>
      </w:r>
      <w:r>
        <w:rPr>
          <w:rFonts w:hint="eastAsia" w:ascii="Times New Roman" w:hAnsi="Times New Roman" w:eastAsia="宋体" w:cs="Times New Roman"/>
          <w:szCs w:val="21"/>
        </w:rPr>
        <w:t>∶</w:t>
      </w:r>
      <w:r>
        <w:rPr>
          <w:rFonts w:ascii="Times New Roman" w:hAnsi="Times New Roman" w:eastAsia="宋体" w:cs="Times New Roman"/>
          <w:szCs w:val="21"/>
        </w:rPr>
        <w:t>n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</w:p>
    <w:p>
      <w:pPr>
        <w:tabs>
          <w:tab w:val="left" w:pos="3261"/>
        </w:tabs>
        <w:snapToGrid w:val="0"/>
        <w:spacing w:line="360" w:lineRule="auto"/>
        <w:ind w:firstLine="420" w:firstLineChars="200"/>
        <w:rPr>
          <w:rFonts w:ascii="Times New Roman" w:hAnsi="Times New Roman" w:eastAsia="宋体" w:cs="Times New Roman"/>
          <w:szCs w:val="21"/>
          <w:vertAlign w:val="subscript"/>
        </w:rPr>
      </w:pPr>
      <w:r>
        <w:rPr>
          <w:rFonts w:ascii="Times New Roman" w:hAnsi="Times New Roman" w:eastAsia="宋体" w:cs="Times New Roman"/>
          <w:szCs w:val="21"/>
        </w:rPr>
        <w:t>B.A、B电阻的电压之比为n</w:t>
      </w:r>
      <w:r>
        <w:rPr>
          <w:rFonts w:ascii="Times New Roman" w:hAnsi="Times New Roman" w:eastAsia="宋体" w:cs="Times New Roman"/>
          <w:szCs w:val="21"/>
          <w:vertAlign w:val="subscript"/>
        </w:rPr>
        <w:t>1</w:t>
      </w:r>
      <w:r>
        <w:rPr>
          <w:rFonts w:hint="eastAsia" w:ascii="Times New Roman" w:hAnsi="Times New Roman" w:eastAsia="宋体" w:cs="Times New Roman"/>
          <w:szCs w:val="21"/>
        </w:rPr>
        <w:t>∶</w:t>
      </w:r>
      <w:r>
        <w:rPr>
          <w:rFonts w:ascii="Times New Roman" w:hAnsi="Times New Roman" w:eastAsia="宋体" w:cs="Times New Roman"/>
          <w:szCs w:val="21"/>
        </w:rPr>
        <w:t>n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</w:p>
    <w:p>
      <w:pPr>
        <w:tabs>
          <w:tab w:val="left" w:pos="3261"/>
        </w:tabs>
        <w:snapToGrid w:val="0"/>
        <w:spacing w:line="360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C.A、B电阻的功率之比为n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  <w:vertAlign w:val="superscript"/>
        </w:rPr>
        <w:t>2</w:t>
      </w:r>
      <w:r>
        <w:rPr>
          <w:rFonts w:hint="eastAsia" w:ascii="Times New Roman" w:hAnsi="Times New Roman" w:eastAsia="宋体" w:cs="Times New Roman"/>
          <w:szCs w:val="21"/>
        </w:rPr>
        <w:t>∶</w:t>
      </w:r>
      <w:r>
        <w:rPr>
          <w:rFonts w:ascii="Times New Roman" w:hAnsi="Times New Roman" w:eastAsia="宋体" w:cs="Times New Roman"/>
          <w:szCs w:val="21"/>
        </w:rPr>
        <w:t>n</w:t>
      </w:r>
      <w:r>
        <w:rPr>
          <w:rFonts w:ascii="Times New Roman" w:hAnsi="Times New Roman" w:eastAsia="宋体" w:cs="Times New Roman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zCs w:val="21"/>
          <w:vertAlign w:val="superscript"/>
        </w:rPr>
        <w:t>2</w:t>
      </w:r>
    </w:p>
    <w:p>
      <w:pPr>
        <w:tabs>
          <w:tab w:val="left" w:pos="3261"/>
        </w:tabs>
        <w:snapToGrid w:val="0"/>
        <w:spacing w:line="360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D.原副线圈的电压之比为1</w:t>
      </w:r>
      <w:r>
        <w:rPr>
          <w:rFonts w:hint="eastAsia" w:ascii="Times New Roman" w:hAnsi="Times New Roman" w:eastAsia="宋体" w:cs="Times New Roman"/>
          <w:szCs w:val="21"/>
        </w:rPr>
        <w:t>∶</w:t>
      </w:r>
      <w:r>
        <w:rPr>
          <w:rFonts w:ascii="Times New Roman" w:hAnsi="Times New Roman" w:eastAsia="宋体" w:cs="Times New Roman"/>
          <w:szCs w:val="21"/>
        </w:rPr>
        <w:t>1</w:t>
      </w:r>
    </w:p>
    <w:p>
      <w:pPr>
        <w:pStyle w:val="2"/>
        <w:tabs>
          <w:tab w:val="left" w:pos="4253"/>
        </w:tabs>
        <w:snapToGrid w:val="0"/>
        <w:spacing w:line="360" w:lineRule="auto"/>
        <w:ind w:left="420" w:hanging="420" w:hangingChars="200"/>
        <w:rPr>
          <w:rFonts w:ascii="Times New Roman" w:hAnsi="宋体" w:cs="Times New Roman"/>
          <w:b w:val="0"/>
          <w:bCs/>
        </w:rPr>
      </w:pPr>
      <w:r>
        <w:rPr>
          <w:rFonts w:ascii="Times New Roman" w:hAnsi="宋体" w:cs="Times New Roman"/>
          <w:b w:val="0"/>
          <w:bCs/>
        </w:rPr>
        <w:t>18．.MN、GH为光滑的水平平行金属导轨，ab、cd为跨在导轨上的两根金属杆，匀强磁场垂直穿过MN、GH所在的平面，如图所示，则(　　)</w:t>
      </w:r>
    </w:p>
    <w:p>
      <w:pPr>
        <w:pStyle w:val="2"/>
        <w:tabs>
          <w:tab w:val="left" w:pos="4253"/>
        </w:tabs>
        <w:snapToGrid w:val="0"/>
        <w:spacing w:line="360" w:lineRule="auto"/>
        <w:ind w:left="413" w:hanging="411" w:hangingChars="19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114300" distR="114300">
            <wp:extent cx="1263015" cy="590550"/>
            <wp:effectExtent l="0" t="0" r="13335" b="0"/>
            <wp:docPr id="47" name="图片 45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5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6301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261"/>
        </w:tabs>
        <w:snapToGrid w:val="0"/>
        <w:spacing w:line="360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A.若固定ab，使cd向右滑动，则abdc回路有电流，电流方向由a到b到d到c</w:t>
      </w:r>
    </w:p>
    <w:p>
      <w:pPr>
        <w:tabs>
          <w:tab w:val="left" w:pos="3261"/>
        </w:tabs>
        <w:snapToGrid w:val="0"/>
        <w:spacing w:line="360" w:lineRule="auto"/>
        <w:ind w:left="420" w:leftChars="200" w:firstLine="0" w:firstLineChars="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B.若ab、cd以相同的速度一起向右滑动，则abdc回路有电流，电流方向由c到d到b到a</w:t>
      </w:r>
    </w:p>
    <w:p>
      <w:pPr>
        <w:tabs>
          <w:tab w:val="left" w:pos="3261"/>
        </w:tabs>
        <w:snapToGrid w:val="0"/>
        <w:spacing w:line="360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C.若ab向左、cd向右同时运动，则abdc回路电流为0</w:t>
      </w:r>
    </w:p>
    <w:p>
      <w:pPr>
        <w:tabs>
          <w:tab w:val="left" w:pos="3261"/>
        </w:tabs>
        <w:snapToGrid w:val="0"/>
        <w:spacing w:line="360" w:lineRule="auto"/>
        <w:ind w:left="420" w:leftChars="200" w:firstLine="0" w:firstLineChars="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D.若ab、cd都向右运动，且两棒速度vcd&gt;vab，则abdc回路有电流，电流方向由c到d到b到a</w:t>
      </w:r>
    </w:p>
    <w:p>
      <w:pPr>
        <w:widowControl/>
        <w:spacing w:line="360" w:lineRule="auto"/>
        <w:jc w:val="left"/>
        <w:rPr>
          <w:rFonts w:ascii="宋体" w:hAnsi="宋体" w:eastAsia="楷体_GB2312"/>
          <w:kern w:val="0"/>
          <w:sz w:val="24"/>
          <w:szCs w:val="30"/>
        </w:rPr>
      </w:pPr>
    </w:p>
    <w:p>
      <w:pPr>
        <w:tabs>
          <w:tab w:val="left" w:pos="3261"/>
        </w:tabs>
        <w:snapToGrid w:val="0"/>
        <w:spacing w:line="360" w:lineRule="auto"/>
        <w:ind w:firstLine="420" w:firstLineChars="200"/>
      </w:pP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  <w:b w:val="0"/>
          <w:bCs/>
        </w:rPr>
      </w:pPr>
    </w:p>
    <w:p>
      <w:pPr>
        <w:pStyle w:val="2"/>
        <w:tabs>
          <w:tab w:val="left" w:pos="4253"/>
        </w:tabs>
        <w:snapToGrid w:val="0"/>
        <w:spacing w:line="360" w:lineRule="auto"/>
        <w:ind w:left="413" w:hanging="411" w:hangingChars="196"/>
        <w:rPr>
          <w:rFonts w:ascii="Times New Roman" w:hAnsi="Times New Roman" w:cs="Times New Roman"/>
          <w:b w:val="0"/>
          <w:bCs/>
        </w:rPr>
      </w:pPr>
    </w:p>
    <w:p>
      <w:pPr>
        <w:pStyle w:val="2"/>
        <w:tabs>
          <w:tab w:val="left" w:pos="4253"/>
        </w:tabs>
        <w:snapToGrid w:val="0"/>
        <w:spacing w:line="360" w:lineRule="auto"/>
        <w:ind w:left="420" w:hanging="420" w:hangingChars="200"/>
        <w:rPr>
          <w:rFonts w:ascii="Times New Roman" w:hAnsi="宋体" w:cs="Times New Roman"/>
          <w:b w:val="0"/>
          <w:bCs/>
        </w:rPr>
      </w:pPr>
      <w:r>
        <w:rPr>
          <w:rFonts w:ascii="Times New Roman" w:hAnsi="宋体" w:cs="Times New Roman"/>
          <w:b w:val="0"/>
          <w:bCs/>
        </w:rPr>
        <w:t>19．空间存在匀强电场，在电场中建立Oqyz空间坐标系如图所示，a、b、c三点分别在三个坐标轴上，距离原点O的距离</w:t>
      </w:r>
      <w:r>
        <w:rPr>
          <w:rFonts w:ascii="Times New Roman" w:hAnsi="宋体" w:cs="Times New Roman"/>
          <w:b w:val="0"/>
          <w:bCs/>
        </w:rPr>
        <w:drawing>
          <wp:inline distT="0" distB="0" distL="114300" distR="114300">
            <wp:extent cx="754380" cy="171450"/>
            <wp:effectExtent l="0" t="0" r="7620" b="0"/>
            <wp:docPr id="37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宋体" w:cs="Times New Roman"/>
          <w:b w:val="0"/>
          <w:bCs/>
        </w:rPr>
        <w:t>，</w:t>
      </w:r>
      <w:r>
        <w:rPr>
          <w:rFonts w:ascii="Times New Roman" w:hAnsi="宋体" w:cs="Times New Roman"/>
          <w:b w:val="0"/>
          <w:bCs/>
        </w:rPr>
        <w:drawing>
          <wp:inline distT="0" distB="0" distL="114300" distR="114300">
            <wp:extent cx="637540" cy="177800"/>
            <wp:effectExtent l="0" t="0" r="10160" b="12700"/>
            <wp:docPr id="36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754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宋体" w:cs="Times New Roman"/>
          <w:b w:val="0"/>
          <w:bCs/>
        </w:rPr>
        <w:t>，d点在yOz平面上，且</w:t>
      </w:r>
      <w:r>
        <w:rPr>
          <w:rFonts w:ascii="Times New Roman" w:hAnsi="宋体" w:cs="Times New Roman"/>
          <w:b w:val="0"/>
          <w:bCs/>
        </w:rPr>
        <w:drawing>
          <wp:inline distT="0" distB="0" distL="114300" distR="114300">
            <wp:extent cx="462915" cy="139700"/>
            <wp:effectExtent l="0" t="0" r="13335" b="12700"/>
            <wp:docPr id="38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2915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宋体" w:cs="Times New Roman"/>
          <w:b w:val="0"/>
          <w:bCs/>
        </w:rPr>
        <w:t>将带电荷量为</w:t>
      </w:r>
      <w:r>
        <w:rPr>
          <w:rFonts w:ascii="Times New Roman" w:hAnsi="宋体" w:cs="Times New Roman"/>
          <w:b w:val="0"/>
          <w:bCs/>
        </w:rPr>
        <w:drawing>
          <wp:inline distT="0" distB="0" distL="114300" distR="114300">
            <wp:extent cx="1099185" cy="171450"/>
            <wp:effectExtent l="0" t="0" r="5715" b="0"/>
            <wp:docPr id="39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9918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宋体" w:cs="Times New Roman"/>
          <w:b w:val="0"/>
          <w:bCs/>
        </w:rPr>
        <w:t>的试探电荷从d点移到b点电场力做功为零，从a点移动到b点电场力做功</w:t>
      </w:r>
      <w:r>
        <w:rPr>
          <w:rFonts w:ascii="Times New Roman" w:hAnsi="宋体" w:cs="Times New Roman"/>
          <w:b w:val="0"/>
          <w:bCs/>
        </w:rPr>
        <w:drawing>
          <wp:inline distT="0" distB="0" distL="114300" distR="114300">
            <wp:extent cx="1097915" cy="171450"/>
            <wp:effectExtent l="0" t="0" r="6985" b="0"/>
            <wp:docPr id="35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9791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宋体" w:cs="Times New Roman"/>
          <w:b w:val="0"/>
          <w:bCs/>
        </w:rPr>
        <w:t>，bO间电势差</w:t>
      </w:r>
      <w:r>
        <w:rPr>
          <w:rFonts w:ascii="Times New Roman" w:hAnsi="宋体" w:cs="Times New Roman"/>
          <w:b w:val="0"/>
          <w:bCs/>
        </w:rPr>
        <w:drawing>
          <wp:inline distT="0" distB="0" distL="114300" distR="114300">
            <wp:extent cx="574040" cy="171450"/>
            <wp:effectExtent l="0" t="0" r="16510" b="0"/>
            <wp:docPr id="40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3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404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宋体" w:cs="Times New Roman"/>
          <w:b w:val="0"/>
          <w:bCs/>
        </w:rPr>
        <w:t>，由此可判断</w:t>
      </w:r>
      <w:r>
        <w:rPr>
          <w:rFonts w:ascii="Times New Roman" w:hAnsi="宋体" w:cs="Times New Roman"/>
          <w:b w:val="0"/>
          <w:bCs/>
        </w:rPr>
        <w:drawing>
          <wp:inline distT="0" distB="0" distL="114300" distR="114300">
            <wp:extent cx="52705" cy="139700"/>
            <wp:effectExtent l="0" t="0" r="4445" b="12700"/>
            <wp:docPr id="44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3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05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宋体" w:cs="Times New Roman"/>
          <w:b w:val="0"/>
          <w:bCs/>
        </w:rPr>
        <w:t>　　</w:t>
      </w:r>
      <w:r>
        <w:rPr>
          <w:rFonts w:ascii="Times New Roman" w:hAnsi="宋体" w:cs="Times New Roman"/>
          <w:b w:val="0"/>
          <w:bCs/>
        </w:rPr>
        <w:drawing>
          <wp:inline distT="0" distB="0" distL="114300" distR="114300">
            <wp:extent cx="52705" cy="139700"/>
            <wp:effectExtent l="0" t="0" r="4445" b="12700"/>
            <wp:docPr id="41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05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bidi w:val="0"/>
        <w:spacing w:line="360" w:lineRule="auto"/>
        <w:jc w:val="center"/>
        <w:textAlignment w:val="center"/>
        <w:rPr>
          <w:rStyle w:val="4"/>
          <w:color w:val="000000"/>
        </w:rPr>
      </w:pPr>
      <w:r>
        <w:rPr>
          <w:color w:val="000000"/>
        </w:rPr>
        <w:drawing>
          <wp:inline distT="0" distB="0" distL="114300" distR="114300">
            <wp:extent cx="1371600" cy="1133475"/>
            <wp:effectExtent l="0" t="0" r="0" b="9525"/>
            <wp:docPr id="42" name="图片 41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1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napToGrid w:val="0"/>
        <w:spacing w:line="360" w:lineRule="auto"/>
        <w:ind w:firstLine="420" w:firstLineChars="200"/>
        <w:jc w:val="left"/>
        <w:rPr>
          <w:rFonts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  <w:bCs/>
          <w:szCs w:val="21"/>
        </w:rPr>
        <w:t>空间电场强度的方向沿x轴正方向</w:t>
      </w:r>
    </w:p>
    <w:p>
      <w:pPr>
        <w:numPr>
          <w:ilvl w:val="0"/>
          <w:numId w:val="0"/>
        </w:numPr>
        <w:snapToGrid w:val="0"/>
        <w:spacing w:line="360" w:lineRule="auto"/>
        <w:jc w:val="left"/>
        <w:rPr>
          <w:rFonts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  <w:bCs/>
          <w:szCs w:val="21"/>
        </w:rPr>
        <w:tab/>
      </w:r>
      <w:r>
        <w:rPr>
          <w:rFonts w:ascii="Times New Roman" w:hAnsi="Times New Roman" w:eastAsia="宋体" w:cs="Times New Roman"/>
          <w:bCs/>
          <w:szCs w:val="21"/>
        </w:rPr>
        <w:t>B. 空间电场强度的大小为</w:t>
      </w:r>
      <w:r>
        <w:rPr>
          <w:rFonts w:ascii="Times New Roman" w:hAnsi="Times New Roman" w:eastAsia="宋体" w:cs="Times New Roman"/>
          <w:bCs/>
          <w:szCs w:val="21"/>
        </w:rPr>
        <w:drawing>
          <wp:inline distT="0" distB="0" distL="114300" distR="114300">
            <wp:extent cx="798830" cy="177800"/>
            <wp:effectExtent l="0" t="0" r="1270" b="12700"/>
            <wp:docPr id="43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9883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ind w:firstLine="420" w:firstLineChars="200"/>
        <w:jc w:val="left"/>
        <w:rPr>
          <w:rFonts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  <w:bCs/>
          <w:szCs w:val="21"/>
        </w:rPr>
        <w:t>C. cO间电势差</w:t>
      </w:r>
      <w:r>
        <w:rPr>
          <w:rFonts w:ascii="Times New Roman" w:hAnsi="Times New Roman" w:eastAsia="宋体" w:cs="Times New Roman"/>
          <w:bCs/>
          <w:szCs w:val="21"/>
        </w:rPr>
        <w:drawing>
          <wp:inline distT="0" distB="0" distL="114300" distR="114300">
            <wp:extent cx="566420" cy="171450"/>
            <wp:effectExtent l="0" t="0" r="5080" b="0"/>
            <wp:docPr id="45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3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642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Cs w:val="21"/>
        </w:rPr>
        <w:tab/>
      </w:r>
    </w:p>
    <w:p>
      <w:pPr>
        <w:snapToGrid w:val="0"/>
        <w:spacing w:line="360" w:lineRule="auto"/>
        <w:ind w:firstLine="420" w:firstLineChars="200"/>
        <w:jc w:val="left"/>
        <w:rPr>
          <w:rFonts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  <w:bCs/>
          <w:szCs w:val="21"/>
        </w:rPr>
        <w:t>D. 电场中的等势面垂直于xOy平面</w:t>
      </w:r>
    </w:p>
    <w:p>
      <w:pPr>
        <w:pStyle w:val="2"/>
        <w:tabs>
          <w:tab w:val="left" w:pos="4253"/>
        </w:tabs>
        <w:snapToGrid w:val="0"/>
        <w:spacing w:line="360" w:lineRule="auto"/>
        <w:ind w:left="420" w:hanging="420" w:hangingChars="200"/>
        <w:rPr>
          <w:rFonts w:ascii="Times New Roman" w:hAnsi="宋体" w:cs="Times New Roman"/>
          <w:b w:val="0"/>
          <w:bCs/>
        </w:rPr>
      </w:pPr>
      <w:r>
        <w:rPr>
          <w:rFonts w:ascii="Times New Roman" w:hAnsi="宋体" w:cs="Times New Roman"/>
          <w:b w:val="0"/>
          <w:bCs/>
        </w:rPr>
        <w:t>2</w:t>
      </w:r>
      <w:r>
        <w:rPr>
          <w:rFonts w:hint="eastAsia" w:ascii="Times New Roman" w:hAnsi="宋体" w:cs="Times New Roman"/>
          <w:b w:val="0"/>
          <w:bCs/>
          <w:lang w:val="en-US" w:eastAsia="zh-CN"/>
        </w:rPr>
        <w:t>0</w:t>
      </w:r>
      <w:r>
        <w:rPr>
          <w:rFonts w:ascii="Times New Roman" w:hAnsi="宋体" w:cs="Times New Roman"/>
          <w:b w:val="0"/>
          <w:bCs/>
        </w:rPr>
        <w:t>．如图所示，顶端附有光滑定滑轮的斜面体静止在粗糙水平地面上，三条细绳结于O点．一条绳跨过定滑轮平行于斜面连接物块P，一条绳连接小球Q，P、Q两物体处于静止状态，另一条绳OA在外力F的作用下使夹角θ＜90°.现缓慢改变绳OA的方向至θ＞90°，且保持结点O位置不变，整个装置始终处于静止状态．下列说法正确的是(　　)</w:t>
      </w:r>
    </w:p>
    <w:p>
      <w:pPr>
        <w:pStyle w:val="2"/>
        <w:tabs>
          <w:tab w:val="left" w:pos="4253"/>
        </w:tabs>
        <w:snapToGrid w:val="0"/>
        <w:spacing w:line="360" w:lineRule="auto"/>
        <w:ind w:left="420" w:hanging="420" w:hangingChars="200"/>
        <w:jc w:val="center"/>
        <w:rPr>
          <w:rFonts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  <w:bCs/>
          <w:szCs w:val="21"/>
        </w:rPr>
        <w:drawing>
          <wp:inline distT="0" distB="0" distL="0" distR="0">
            <wp:extent cx="1257300" cy="676275"/>
            <wp:effectExtent l="0" t="0" r="0" b="9525"/>
            <wp:docPr id="1252" name="图片 1252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2" name="图片 1252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ind w:firstLine="420" w:firstLineChars="200"/>
        <w:jc w:val="left"/>
        <w:rPr>
          <w:rFonts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  <w:bCs/>
          <w:szCs w:val="21"/>
        </w:rPr>
        <w:t>A．绳</w:t>
      </w:r>
      <w:r>
        <w:rPr>
          <w:rFonts w:ascii="Times New Roman" w:hAnsi="Times New Roman" w:eastAsia="宋体" w:cs="Times New Roman"/>
          <w:bCs/>
          <w:i/>
          <w:szCs w:val="21"/>
        </w:rPr>
        <w:t>OA</w:t>
      </w:r>
      <w:r>
        <w:rPr>
          <w:rFonts w:ascii="Times New Roman" w:hAnsi="Times New Roman" w:eastAsia="宋体" w:cs="Times New Roman"/>
          <w:bCs/>
          <w:szCs w:val="21"/>
        </w:rPr>
        <w:t>的拉力先减小后增大</w:t>
      </w:r>
    </w:p>
    <w:p>
      <w:pPr>
        <w:snapToGrid w:val="0"/>
        <w:spacing w:line="360" w:lineRule="auto"/>
        <w:ind w:firstLine="420" w:firstLineChars="200"/>
        <w:jc w:val="left"/>
        <w:rPr>
          <w:rFonts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  <w:bCs/>
          <w:szCs w:val="21"/>
        </w:rPr>
        <w:t>B．斜面对物块</w:t>
      </w:r>
      <w:r>
        <w:rPr>
          <w:rFonts w:ascii="Times New Roman" w:hAnsi="Times New Roman" w:eastAsia="宋体" w:cs="Times New Roman"/>
          <w:bCs/>
          <w:i/>
          <w:szCs w:val="21"/>
        </w:rPr>
        <w:t>P</w:t>
      </w:r>
      <w:r>
        <w:rPr>
          <w:rFonts w:ascii="Times New Roman" w:hAnsi="Times New Roman" w:eastAsia="宋体" w:cs="Times New Roman"/>
          <w:bCs/>
          <w:szCs w:val="21"/>
        </w:rPr>
        <w:t>的摩擦力的大小可能先减小后增大</w:t>
      </w:r>
    </w:p>
    <w:p>
      <w:pPr>
        <w:snapToGrid w:val="0"/>
        <w:spacing w:line="360" w:lineRule="auto"/>
        <w:ind w:firstLine="420" w:firstLineChars="200"/>
        <w:jc w:val="left"/>
        <w:rPr>
          <w:rFonts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  <w:bCs/>
          <w:szCs w:val="21"/>
        </w:rPr>
        <w:t>C．地面对斜面体有向右的摩擦力</w:t>
      </w:r>
    </w:p>
    <w:p>
      <w:pPr>
        <w:snapToGrid w:val="0"/>
        <w:spacing w:line="360" w:lineRule="auto"/>
        <w:ind w:firstLine="420" w:firstLineChars="200"/>
        <w:jc w:val="left"/>
        <w:rPr>
          <w:rFonts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  <w:bCs/>
          <w:szCs w:val="21"/>
        </w:rPr>
        <w:t>D．地面对斜面体的支持力大于物块</w:t>
      </w:r>
      <w:r>
        <w:rPr>
          <w:rFonts w:ascii="Times New Roman" w:hAnsi="Times New Roman" w:eastAsia="宋体" w:cs="Times New Roman"/>
          <w:bCs/>
          <w:i/>
          <w:szCs w:val="21"/>
        </w:rPr>
        <w:t>P</w:t>
      </w:r>
      <w:r>
        <w:rPr>
          <w:rFonts w:ascii="Times New Roman" w:hAnsi="Times New Roman" w:eastAsia="宋体" w:cs="Times New Roman"/>
          <w:bCs/>
          <w:szCs w:val="21"/>
        </w:rPr>
        <w:t>和斜面体的重力之和</w:t>
      </w:r>
    </w:p>
    <w:p>
      <w:pPr>
        <w:pStyle w:val="9"/>
        <w:bidi w:val="0"/>
        <w:spacing w:line="360" w:lineRule="auto"/>
        <w:jc w:val="left"/>
        <w:textAlignment w:val="center"/>
        <w:rPr>
          <w:rFonts w:ascii="Times New Roman" w:hAnsi="Times New Roman" w:cs="Times New Roman"/>
          <w:b w:val="0"/>
          <w:bCs/>
        </w:rPr>
      </w:pPr>
    </w:p>
    <w:p>
      <w:pPr>
        <w:pStyle w:val="9"/>
        <w:bidi w:val="0"/>
        <w:spacing w:line="360" w:lineRule="auto"/>
        <w:jc w:val="left"/>
        <w:textAlignment w:val="center"/>
        <w:rPr>
          <w:rFonts w:ascii="Times New Roman" w:hAnsi="Times New Roman" w:cs="Times New Roman"/>
          <w:b w:val="0"/>
          <w:bCs/>
        </w:rPr>
      </w:pPr>
    </w:p>
    <w:p>
      <w:pPr>
        <w:pStyle w:val="9"/>
        <w:bidi w:val="0"/>
        <w:spacing w:line="360" w:lineRule="auto"/>
        <w:jc w:val="left"/>
        <w:textAlignment w:val="center"/>
        <w:rPr>
          <w:rFonts w:ascii="Times New Roman" w:hAnsi="Times New Roman" w:cs="Times New Roman"/>
          <w:b w:val="0"/>
          <w:bCs/>
        </w:rPr>
      </w:pPr>
    </w:p>
    <w:p>
      <w:pPr>
        <w:pStyle w:val="9"/>
        <w:bidi w:val="0"/>
        <w:spacing w:line="360" w:lineRule="auto"/>
        <w:jc w:val="left"/>
        <w:textAlignment w:val="center"/>
        <w:rPr>
          <w:rStyle w:val="4"/>
          <w:rFonts w:ascii="宋体" w:hAnsi="宋体" w:eastAsia="宋体" w:cs="宋体"/>
          <w:color w:val="000000"/>
        </w:rPr>
      </w:pPr>
      <w:r>
        <w:rPr>
          <w:b w:val="0"/>
          <w:bCs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9829800</wp:posOffset>
            </wp:positionH>
            <wp:positionV relativeFrom="paragraph">
              <wp:posOffset>-7087870</wp:posOffset>
            </wp:positionV>
            <wp:extent cx="1485900" cy="1099820"/>
            <wp:effectExtent l="0" t="0" r="0" b="508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22" r:link="rId23">
                      <a:lum bright="-41998" contrast="6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 w:val="0"/>
          <w:bCs/>
        </w:rPr>
        <w:t>2</w:t>
      </w:r>
      <w:r>
        <w:rPr>
          <w:rFonts w:hint="eastAsia" w:ascii="Times New Roman" w:hAnsi="Times New Roman" w:cs="Times New Roman"/>
          <w:b w:val="0"/>
          <w:bCs/>
          <w:lang w:val="en-US" w:eastAsia="zh-CN"/>
        </w:rPr>
        <w:t>1</w:t>
      </w:r>
      <w:r>
        <w:rPr>
          <w:rStyle w:val="4"/>
          <w:color w:val="000000"/>
        </w:rPr>
        <w:t>.</w:t>
      </w:r>
      <w:r>
        <w:rPr>
          <w:rStyle w:val="4"/>
          <w:rFonts w:ascii="宋体" w:hAnsi="宋体" w:eastAsia="宋体" w:cs="宋体"/>
          <w:color w:val="000000"/>
        </w:rPr>
        <w:t>如图所示传送带与水平面的夹角</w:t>
      </w:r>
      <w:r>
        <w:drawing>
          <wp:inline distT="0" distB="0" distL="114300" distR="114300">
            <wp:extent cx="447040" cy="171450"/>
            <wp:effectExtent l="0" t="0" r="10160" b="0"/>
            <wp:docPr id="26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2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4704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4"/>
          <w:rFonts w:ascii="宋体" w:hAnsi="宋体" w:eastAsia="宋体" w:cs="宋体"/>
          <w:color w:val="000000"/>
        </w:rPr>
        <w:t>，皮带在电动机的带动下，始终保持一定的速度运行。现把一质量为</w:t>
      </w:r>
      <w:r>
        <w:drawing>
          <wp:inline distT="0" distB="0" distL="114300" distR="114300">
            <wp:extent cx="475615" cy="139700"/>
            <wp:effectExtent l="0" t="0" r="635" b="12700"/>
            <wp:docPr id="27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3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75615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4"/>
          <w:rFonts w:ascii="宋体" w:hAnsi="宋体" w:eastAsia="宋体" w:cs="宋体"/>
          <w:color w:val="000000"/>
        </w:rPr>
        <w:t>的小物块，从皮带的底端</w:t>
      </w:r>
      <w:r>
        <w:rPr>
          <w:rStyle w:val="4"/>
          <w:rFonts w:ascii="Times New Roman" w:hAnsi="Times New Roman" w:eastAsia="Times New Roman" w:cs="Times New Roman"/>
          <w:i/>
          <w:color w:val="000000"/>
        </w:rPr>
        <w:t>A</w:t>
      </w:r>
      <w:r>
        <w:rPr>
          <w:rStyle w:val="4"/>
          <w:rFonts w:ascii="宋体" w:hAnsi="宋体" w:eastAsia="宋体" w:cs="宋体"/>
          <w:color w:val="000000"/>
        </w:rPr>
        <w:t>点以初速度</w:t>
      </w:r>
      <w:r>
        <w:drawing>
          <wp:inline distT="0" distB="0" distL="114300" distR="114300">
            <wp:extent cx="534035" cy="171450"/>
            <wp:effectExtent l="0" t="0" r="18415" b="0"/>
            <wp:docPr id="28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4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3403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4"/>
          <w:rFonts w:ascii="宋体" w:hAnsi="宋体" w:eastAsia="宋体" w:cs="宋体"/>
          <w:color w:val="000000"/>
        </w:rPr>
        <w:t>滑上传送带，滑块在传送带上运动的</w:t>
      </w:r>
      <w:r>
        <w:drawing>
          <wp:inline distT="0" distB="0" distL="114300" distR="114300">
            <wp:extent cx="240030" cy="139700"/>
            <wp:effectExtent l="0" t="0" r="7620" b="12700"/>
            <wp:docPr id="29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5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4"/>
          <w:rFonts w:ascii="宋体" w:hAnsi="宋体" w:eastAsia="宋体" w:cs="宋体"/>
          <w:color w:val="000000"/>
        </w:rPr>
        <w:t>图象如图所示</w:t>
      </w:r>
      <w:r>
        <w:drawing>
          <wp:inline distT="0" distB="0" distL="114300" distR="114300">
            <wp:extent cx="52705" cy="139700"/>
            <wp:effectExtent l="0" t="0" r="4445" b="12700"/>
            <wp:docPr id="30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2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05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4"/>
          <w:rFonts w:ascii="宋体" w:hAnsi="宋体" w:eastAsia="宋体" w:cs="宋体"/>
          <w:color w:val="000000"/>
        </w:rPr>
        <w:t>规定向上为正</w:t>
      </w:r>
      <w:r>
        <w:drawing>
          <wp:inline distT="0" distB="0" distL="114300" distR="114300">
            <wp:extent cx="52705" cy="139700"/>
            <wp:effectExtent l="0" t="0" r="4445" b="12700"/>
            <wp:docPr id="31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2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05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4"/>
          <w:rFonts w:ascii="宋体" w:hAnsi="宋体" w:eastAsia="宋体" w:cs="宋体"/>
          <w:color w:val="000000"/>
        </w:rPr>
        <w:t>，下列判断正确的有</w:t>
      </w:r>
      <w:r>
        <w:drawing>
          <wp:inline distT="0" distB="0" distL="114300" distR="114300">
            <wp:extent cx="52705" cy="139700"/>
            <wp:effectExtent l="0" t="0" r="4445" b="12700"/>
            <wp:docPr id="32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2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05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4"/>
          <w:rFonts w:ascii="宋体" w:hAnsi="宋体" w:eastAsia="宋体" w:cs="宋体"/>
          <w:color w:val="000000"/>
        </w:rPr>
        <w:t>　　</w:t>
      </w:r>
      <w:r>
        <w:drawing>
          <wp:inline distT="0" distB="0" distL="114300" distR="114300">
            <wp:extent cx="52705" cy="139700"/>
            <wp:effectExtent l="0" t="0" r="4445" b="12700"/>
            <wp:docPr id="33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2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05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bidi w:val="0"/>
        <w:spacing w:line="360" w:lineRule="auto"/>
        <w:jc w:val="left"/>
        <w:textAlignment w:val="center"/>
        <w:rPr>
          <w:rStyle w:val="4"/>
          <w:color w:val="000000"/>
        </w:rPr>
      </w:pPr>
      <w:r>
        <w:rPr>
          <w:rFonts w:ascii="宋体" w:hAnsi="宋体" w:eastAsia="宋体" w:cs="宋体"/>
          <w:color w:val="000000"/>
        </w:rPr>
        <w:drawing>
          <wp:inline distT="0" distB="0" distL="114300" distR="114300">
            <wp:extent cx="2990850" cy="1266825"/>
            <wp:effectExtent l="0" t="0" r="0" b="9525"/>
            <wp:docPr id="24" name="图片 30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30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bidi w:val="0"/>
        <w:spacing w:line="360" w:lineRule="auto"/>
        <w:jc w:val="left"/>
        <w:textAlignment w:val="center"/>
        <w:rPr>
          <w:rStyle w:val="4"/>
          <w:rFonts w:ascii="宋体" w:hAnsi="宋体" w:eastAsia="宋体" w:cs="宋体"/>
          <w:color w:val="000000"/>
        </w:rPr>
      </w:pPr>
      <w:r>
        <w:rPr>
          <w:rStyle w:val="4"/>
          <w:rFonts w:ascii="宋体" w:hAnsi="宋体" w:eastAsia="宋体" w:cs="宋体"/>
          <w:color w:val="000000"/>
        </w:rPr>
        <w:t>A. 传送带以</w:t>
      </w:r>
      <w:r>
        <w:drawing>
          <wp:inline distT="0" distB="0" distL="114300" distR="114300">
            <wp:extent cx="297815" cy="139700"/>
            <wp:effectExtent l="0" t="0" r="6985" b="12700"/>
            <wp:docPr id="25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31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97815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4"/>
          <w:rFonts w:ascii="宋体" w:hAnsi="宋体" w:eastAsia="宋体" w:cs="宋体"/>
          <w:color w:val="000000"/>
        </w:rPr>
        <w:t>的速度顺时针转动</w:t>
      </w:r>
    </w:p>
    <w:p>
      <w:pPr>
        <w:pStyle w:val="9"/>
        <w:bidi w:val="0"/>
        <w:spacing w:line="360" w:lineRule="auto"/>
        <w:jc w:val="left"/>
        <w:textAlignment w:val="center"/>
        <w:rPr>
          <w:rStyle w:val="4"/>
          <w:rFonts w:ascii="宋体" w:hAnsi="宋体" w:eastAsia="宋体" w:cs="宋体"/>
          <w:color w:val="000000"/>
        </w:rPr>
      </w:pPr>
      <w:r>
        <w:rPr>
          <w:rStyle w:val="4"/>
          <w:rFonts w:ascii="宋体" w:hAnsi="宋体" w:eastAsia="宋体" w:cs="宋体"/>
          <w:color w:val="000000"/>
        </w:rPr>
        <w:t>B. 沿传送带向下运动的过程中小物块机械能先增加后减少</w:t>
      </w:r>
    </w:p>
    <w:p>
      <w:pPr>
        <w:pStyle w:val="9"/>
        <w:bidi w:val="0"/>
        <w:spacing w:line="360" w:lineRule="auto"/>
        <w:jc w:val="left"/>
        <w:textAlignment w:val="center"/>
        <w:rPr>
          <w:rStyle w:val="4"/>
          <w:rFonts w:ascii="宋体" w:hAnsi="宋体" w:eastAsia="宋体" w:cs="宋体"/>
          <w:color w:val="000000"/>
        </w:rPr>
      </w:pPr>
      <w:r>
        <w:rPr>
          <w:rStyle w:val="4"/>
          <w:rFonts w:ascii="宋体" w:hAnsi="宋体" w:eastAsia="宋体" w:cs="宋体"/>
          <w:color w:val="000000"/>
        </w:rPr>
        <w:t>C. 小物块在</w:t>
      </w:r>
      <w:r>
        <w:drawing>
          <wp:inline distT="0" distB="0" distL="114300" distR="114300">
            <wp:extent cx="330200" cy="139700"/>
            <wp:effectExtent l="0" t="0" r="12700" b="12700"/>
            <wp:docPr id="34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2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4"/>
          <w:rFonts w:ascii="宋体" w:hAnsi="宋体" w:eastAsia="宋体" w:cs="宋体"/>
          <w:color w:val="000000"/>
        </w:rPr>
        <w:t>时刻又回到</w:t>
      </w:r>
      <w:r>
        <w:rPr>
          <w:rStyle w:val="4"/>
          <w:rFonts w:ascii="Times New Roman" w:hAnsi="Times New Roman" w:eastAsia="Times New Roman" w:cs="Times New Roman"/>
          <w:i/>
          <w:color w:val="000000"/>
        </w:rPr>
        <w:t>A</w:t>
      </w:r>
      <w:r>
        <w:rPr>
          <w:rStyle w:val="4"/>
          <w:rFonts w:ascii="宋体" w:hAnsi="宋体" w:eastAsia="宋体" w:cs="宋体"/>
          <w:color w:val="000000"/>
        </w:rPr>
        <w:t>点</w:t>
      </w:r>
    </w:p>
    <w:p>
      <w:pPr>
        <w:pStyle w:val="9"/>
        <w:bidi w:val="0"/>
        <w:spacing w:line="360" w:lineRule="auto"/>
        <w:jc w:val="left"/>
        <w:textAlignment w:val="center"/>
        <w:rPr>
          <w:rStyle w:val="4"/>
          <w:rFonts w:ascii="Times New Roman" w:hAnsi="Times New Roman" w:eastAsia="Times New Roman" w:cs="Times New Roman"/>
          <w:i/>
          <w:color w:val="FF0000"/>
        </w:rPr>
      </w:pPr>
      <w:r>
        <w:rPr>
          <w:rStyle w:val="4"/>
          <w:rFonts w:ascii="宋体" w:hAnsi="宋体" w:eastAsia="宋体" w:cs="宋体"/>
          <w:color w:val="000000"/>
        </w:rPr>
        <w:t>D. 小物块上升过程中与传送带摩擦产生的热量为</w:t>
      </w:r>
      <w:r>
        <w:rPr>
          <w:rStyle w:val="4"/>
          <w:rFonts w:ascii="Times New Roman" w:hAnsi="Times New Roman" w:eastAsia="Times New Roman" w:cs="Times New Roman"/>
          <w:color w:val="000000"/>
        </w:rPr>
        <w:t>108</w:t>
      </w:r>
      <w:r>
        <w:rPr>
          <w:rStyle w:val="4"/>
          <w:rFonts w:ascii="Times New Roman" w:hAnsi="Times New Roman" w:eastAsia="Times New Roman" w:cs="Times New Roman"/>
          <w:i/>
          <w:color w:val="000000"/>
        </w:rPr>
        <w:t>J</w:t>
      </w:r>
    </w:p>
    <w:p>
      <w:pPr>
        <w:snapToGrid w:val="0"/>
        <w:spacing w:line="360" w:lineRule="auto"/>
        <w:ind w:left="420" w:hanging="420" w:hangingChars="200"/>
        <w:rPr>
          <w:rFonts w:ascii="Times New Roman" w:hAnsi="Times New Roman" w:eastAsia="黑体"/>
          <w:b w:val="0"/>
          <w:bCs/>
          <w:szCs w:val="21"/>
        </w:rPr>
      </w:pPr>
      <w:r>
        <w:rPr>
          <w:rFonts w:ascii="Times New Roman" w:hAnsi="Times New Roman" w:eastAsia="黑体"/>
          <w:b w:val="0"/>
          <w:bCs/>
          <w:szCs w:val="21"/>
        </w:rPr>
        <w:t>三、非选择题：共174分。第22～32题为必考题，每个试题考生都做答；第33～38题为选考题，考生根据要求作答。</w:t>
      </w:r>
    </w:p>
    <w:p>
      <w:pPr>
        <w:snapToGrid w:val="0"/>
        <w:spacing w:line="360" w:lineRule="auto"/>
        <w:ind w:left="420" w:hanging="420" w:hangingChars="200"/>
        <w:rPr>
          <w:rFonts w:hint="eastAsia" w:ascii="Times New Roman" w:hAnsi="Times New Roman" w:cs="Times New Roman"/>
          <w:b w:val="0"/>
          <w:bCs/>
        </w:rPr>
      </w:pPr>
      <w:r>
        <w:rPr>
          <w:rFonts w:ascii="Times New Roman" w:hAnsi="Times New Roman" w:cs="Times New Roman"/>
          <w:b w:val="0"/>
          <w:bCs/>
        </w:rPr>
        <w:t>22．(6</w:t>
      </w:r>
      <w:r>
        <w:rPr>
          <w:rFonts w:ascii="Times New Roman" w:hAnsi="宋体" w:cs="Times New Roman"/>
          <w:b w:val="0"/>
          <w:bCs/>
        </w:rPr>
        <w:t>分</w:t>
      </w:r>
      <w:r>
        <w:rPr>
          <w:rFonts w:ascii="Times New Roman" w:hAnsi="Times New Roman" w:cs="Times New Roman"/>
          <w:b w:val="0"/>
          <w:bCs/>
        </w:rPr>
        <w:t>)</w:t>
      </w:r>
    </w:p>
    <w:p>
      <w:pPr>
        <w:pStyle w:val="2"/>
        <w:tabs>
          <w:tab w:val="left" w:pos="4253"/>
        </w:tabs>
        <w:snapToGrid w:val="0"/>
        <w:spacing w:line="360" w:lineRule="auto"/>
        <w:ind w:firstLine="411" w:firstLineChars="196"/>
        <w:rPr>
          <w:rFonts w:ascii="Times New Roman" w:hAnsi="Times New Roman" w:cs="Times New Roman"/>
          <w:b w:val="0"/>
          <w:bCs/>
        </w:rPr>
      </w:pPr>
      <w:r>
        <w:rPr>
          <w:rFonts w:ascii="Times New Roman" w:hAnsi="宋体" w:cs="Times New Roman"/>
          <w:b w:val="0"/>
          <w:bCs/>
        </w:rPr>
        <w:t>如图甲所示，某同学设计了一个测量滑块与木板间的动摩擦因数的实验装置，装有定滑轮的长木板固定在水平实验台上，木板上有一滑块，滑块右端固定一个动滑轮，钩码和弹簧测力计通过绕在滑轮上的轻绳相连，放开钩码，滑块在长木板上做匀加速直线运动。</w:t>
      </w:r>
    </w:p>
    <w:p>
      <w:pPr>
        <w:pStyle w:val="2"/>
        <w:tabs>
          <w:tab w:val="left" w:pos="4253"/>
        </w:tabs>
        <w:snapToGrid w:val="0"/>
        <w:spacing w:line="360" w:lineRule="auto"/>
        <w:ind w:firstLine="420" w:firstLineChars="200"/>
        <w:jc w:val="center"/>
        <w:rPr>
          <w:rFonts w:ascii="Times New Roman" w:hAnsi="Times New Roman" w:cs="Times New Roman"/>
          <w:b w:val="0"/>
          <w:bCs/>
        </w:rPr>
      </w:pPr>
      <w:r>
        <w:rPr>
          <w:rFonts w:ascii="Times New Roman" w:hAnsi="Times New Roman" w:cs="Times New Roman"/>
          <w:b w:val="0"/>
          <w:bCs/>
        </w:rPr>
        <w:fldChar w:fldCharType="begin"/>
      </w:r>
      <w:r>
        <w:rPr>
          <w:rFonts w:ascii="Times New Roman" w:hAnsi="Times New Roman" w:cs="Times New Roman"/>
          <w:b w:val="0"/>
          <w:bCs/>
        </w:rPr>
        <w:instrText xml:space="preserve"> INCLUDEPICTURE "D:\\</w:instrText>
      </w:r>
      <w:r>
        <w:rPr>
          <w:rFonts w:ascii="Times New Roman" w:hAnsi="宋体" w:cs="Times New Roman"/>
          <w:b w:val="0"/>
          <w:bCs/>
        </w:rPr>
        <w:instrText xml:space="preserve">我的文档</w:instrText>
      </w:r>
      <w:r>
        <w:rPr>
          <w:rFonts w:ascii="Times New Roman" w:hAnsi="Times New Roman" w:cs="Times New Roman"/>
          <w:b w:val="0"/>
          <w:bCs/>
        </w:rPr>
        <w:instrText xml:space="preserve">\\tencent files\\395596260\\filerecv\\4-1-40.TIF" \* MERGEFORMAT </w:instrText>
      </w:r>
      <w:r>
        <w:rPr>
          <w:rFonts w:ascii="Times New Roman" w:hAnsi="Times New Roman" w:cs="Times New Roman"/>
          <w:b w:val="0"/>
          <w:bCs/>
        </w:rPr>
        <w:fldChar w:fldCharType="separate"/>
      </w:r>
      <w:r>
        <w:rPr>
          <w:rFonts w:ascii="Times New Roman" w:hAnsi="Times New Roman" w:cs="Times New Roman"/>
          <w:b w:val="0"/>
          <w:bCs/>
        </w:rPr>
        <w:drawing>
          <wp:inline distT="0" distB="0" distL="114300" distR="114300">
            <wp:extent cx="2594610" cy="990600"/>
            <wp:effectExtent l="0" t="0" r="15240" b="0"/>
            <wp:docPr id="8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4"/>
                    <pic:cNvPicPr>
                      <a:picLocks noChangeAspect="1"/>
                    </pic:cNvPicPr>
                  </pic:nvPicPr>
                  <pic:blipFill>
                    <a:blip r:embed="rId31">
                      <a:lum bright="-12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61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 w:val="0"/>
          <w:bCs/>
        </w:rPr>
        <w:fldChar w:fldCharType="end"/>
      </w:r>
    </w:p>
    <w:p>
      <w:pPr>
        <w:pStyle w:val="2"/>
        <w:tabs>
          <w:tab w:val="left" w:pos="4253"/>
        </w:tabs>
        <w:snapToGrid w:val="0"/>
        <w:spacing w:line="360" w:lineRule="auto"/>
        <w:ind w:firstLine="420" w:firstLineChars="200"/>
        <w:jc w:val="center"/>
        <w:rPr>
          <w:rFonts w:ascii="Times New Roman" w:hAnsi="Times New Roman" w:cs="Times New Roman"/>
          <w:b w:val="0"/>
          <w:bCs/>
        </w:rPr>
      </w:pPr>
      <w:r>
        <w:rPr>
          <w:rFonts w:ascii="Times New Roman" w:hAnsi="宋体" w:cs="Times New Roman"/>
          <w:b w:val="0"/>
          <w:bCs/>
        </w:rPr>
        <w:t>甲</w:t>
      </w:r>
    </w:p>
    <w:p>
      <w:pPr>
        <w:pStyle w:val="2"/>
        <w:tabs>
          <w:tab w:val="left" w:pos="4253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  <w:b w:val="0"/>
          <w:bCs/>
        </w:rPr>
      </w:pPr>
      <w:r>
        <w:rPr>
          <w:rFonts w:ascii="Times New Roman" w:hAnsi="Times New Roman" w:cs="Times New Roman"/>
          <w:b w:val="0"/>
          <w:bCs/>
        </w:rPr>
        <w:t>(1)</w:t>
      </w:r>
      <w:r>
        <w:rPr>
          <w:rFonts w:ascii="Times New Roman" w:hAnsi="宋体" w:cs="Times New Roman"/>
          <w:b w:val="0"/>
          <w:bCs/>
        </w:rPr>
        <w:t>实验得到一条如图乙所示的纸带，相邻两计数点之间的时间间隔为</w:t>
      </w:r>
      <w:r>
        <w:rPr>
          <w:rFonts w:ascii="Times New Roman" w:hAnsi="Times New Roman" w:cs="Times New Roman"/>
          <w:b w:val="0"/>
          <w:bCs/>
        </w:rPr>
        <w:t>0</w:t>
      </w:r>
      <w:r>
        <w:rPr>
          <w:rFonts w:hint="eastAsia" w:ascii="Times New Roman" w:hAnsi="Times New Roman" w:cs="Times New Roman"/>
          <w:b w:val="0"/>
          <w:bCs/>
        </w:rPr>
        <w:t>.</w:t>
      </w:r>
      <w:r>
        <w:rPr>
          <w:rFonts w:ascii="Times New Roman" w:hAnsi="Times New Roman" w:cs="Times New Roman"/>
          <w:b w:val="0"/>
          <w:bCs/>
        </w:rPr>
        <w:t>1 s</w:t>
      </w:r>
      <w:r>
        <w:rPr>
          <w:rFonts w:ascii="Times New Roman" w:hAnsi="宋体" w:cs="Times New Roman"/>
          <w:b w:val="0"/>
          <w:bCs/>
        </w:rPr>
        <w:t>，由图中的数据可知，滑块运动的加速度大小是</w:t>
      </w:r>
      <w:r>
        <w:rPr>
          <w:rFonts w:ascii="Times New Roman" w:hAnsi="Times New Roman" w:cs="Times New Roman"/>
          <w:b w:val="0"/>
          <w:bCs/>
        </w:rPr>
        <w:t>________m/s</w:t>
      </w:r>
      <w:r>
        <w:rPr>
          <w:rFonts w:ascii="Times New Roman" w:hAnsi="Times New Roman" w:cs="Times New Roman"/>
          <w:b w:val="0"/>
          <w:bCs/>
          <w:vertAlign w:val="superscript"/>
        </w:rPr>
        <w:t>2</w:t>
      </w:r>
      <w:r>
        <w:rPr>
          <w:rFonts w:ascii="Times New Roman" w:hAnsi="宋体" w:cs="Times New Roman"/>
          <w:b w:val="0"/>
          <w:bCs/>
        </w:rPr>
        <w:t>。</w:t>
      </w:r>
      <w:r>
        <w:rPr>
          <w:rFonts w:ascii="Times New Roman" w:hAnsi="Times New Roman" w:cs="Times New Roman"/>
          <w:b w:val="0"/>
          <w:bCs/>
        </w:rPr>
        <w:t>(</w:t>
      </w:r>
      <w:r>
        <w:rPr>
          <w:rFonts w:ascii="Times New Roman" w:hAnsi="宋体" w:cs="Times New Roman"/>
          <w:b w:val="0"/>
          <w:bCs/>
        </w:rPr>
        <w:t>计算结果保留两位有效数字</w:t>
      </w:r>
      <w:r>
        <w:rPr>
          <w:rFonts w:ascii="Times New Roman" w:hAnsi="Times New Roman" w:cs="Times New Roman"/>
          <w:b w:val="0"/>
          <w:bCs/>
        </w:rPr>
        <w:t>)</w:t>
      </w:r>
    </w:p>
    <w:p>
      <w:pPr>
        <w:pStyle w:val="2"/>
        <w:tabs>
          <w:tab w:val="left" w:pos="4253"/>
        </w:tabs>
        <w:snapToGrid w:val="0"/>
        <w:spacing w:line="360" w:lineRule="auto"/>
        <w:ind w:firstLine="420" w:firstLineChars="200"/>
        <w:jc w:val="center"/>
        <w:rPr>
          <w:rFonts w:ascii="Times New Roman" w:hAnsi="Times New Roman" w:cs="Times New Roman"/>
          <w:b w:val="0"/>
          <w:bCs/>
        </w:rPr>
      </w:pPr>
      <w:r>
        <w:rPr>
          <w:rFonts w:ascii="Times New Roman" w:hAnsi="Times New Roman" w:cs="Times New Roman"/>
          <w:b w:val="0"/>
          <w:bCs/>
        </w:rPr>
        <w:fldChar w:fldCharType="begin"/>
      </w:r>
      <w:r>
        <w:rPr>
          <w:rFonts w:ascii="Times New Roman" w:hAnsi="Times New Roman" w:cs="Times New Roman"/>
          <w:b w:val="0"/>
          <w:bCs/>
        </w:rPr>
        <w:instrText xml:space="preserve"> INCLUDEPICTURE "D:\\</w:instrText>
      </w:r>
      <w:r>
        <w:rPr>
          <w:rFonts w:ascii="Times New Roman" w:hAnsi="宋体" w:cs="Times New Roman"/>
          <w:b w:val="0"/>
          <w:bCs/>
        </w:rPr>
        <w:instrText xml:space="preserve">我的文档</w:instrText>
      </w:r>
      <w:r>
        <w:rPr>
          <w:rFonts w:ascii="Times New Roman" w:hAnsi="Times New Roman" w:cs="Times New Roman"/>
          <w:b w:val="0"/>
          <w:bCs/>
        </w:rPr>
        <w:instrText xml:space="preserve">\\tencent files\\395596260\\filerecv\\4-1-41.TIF" \* MERGEFORMAT </w:instrText>
      </w:r>
      <w:r>
        <w:rPr>
          <w:rFonts w:ascii="Times New Roman" w:hAnsi="Times New Roman" w:cs="Times New Roman"/>
          <w:b w:val="0"/>
          <w:bCs/>
        </w:rPr>
        <w:fldChar w:fldCharType="separate"/>
      </w:r>
      <w:r>
        <w:rPr>
          <w:rFonts w:ascii="Times New Roman" w:hAnsi="Times New Roman" w:cs="Times New Roman"/>
          <w:b w:val="0"/>
          <w:bCs/>
        </w:rPr>
        <w:drawing>
          <wp:inline distT="0" distB="0" distL="114300" distR="114300">
            <wp:extent cx="2609850" cy="504825"/>
            <wp:effectExtent l="0" t="0" r="0" b="9525"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/>
                    </pic:cNvPicPr>
                  </pic:nvPicPr>
                  <pic:blipFill>
                    <a:blip r:embed="rId32">
                      <a:lum bright="-12000" contrast="1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 w:val="0"/>
          <w:bCs/>
        </w:rPr>
        <w:fldChar w:fldCharType="end"/>
      </w:r>
    </w:p>
    <w:p>
      <w:pPr>
        <w:pStyle w:val="2"/>
        <w:tabs>
          <w:tab w:val="left" w:pos="4253"/>
        </w:tabs>
        <w:snapToGrid w:val="0"/>
        <w:spacing w:line="360" w:lineRule="auto"/>
        <w:ind w:firstLine="420" w:firstLineChars="200"/>
        <w:jc w:val="center"/>
        <w:rPr>
          <w:rFonts w:ascii="Times New Roman" w:hAnsi="Times New Roman" w:cs="Times New Roman"/>
          <w:b w:val="0"/>
          <w:bCs/>
        </w:rPr>
      </w:pPr>
      <w:r>
        <w:rPr>
          <w:rFonts w:ascii="Times New Roman" w:hAnsi="宋体" w:cs="Times New Roman"/>
          <w:b w:val="0"/>
          <w:bCs/>
        </w:rPr>
        <w:t>乙</w:t>
      </w:r>
    </w:p>
    <w:p>
      <w:pPr>
        <w:pStyle w:val="2"/>
        <w:tabs>
          <w:tab w:val="left" w:pos="4253"/>
        </w:tabs>
        <w:snapToGrid w:val="0"/>
        <w:spacing w:line="348" w:lineRule="auto"/>
        <w:ind w:firstLine="420" w:firstLineChars="200"/>
        <w:rPr>
          <w:rFonts w:hint="eastAsia" w:ascii="Times New Roman" w:hAnsi="宋体" w:cs="Times New Roman"/>
          <w:b w:val="0"/>
          <w:bCs/>
        </w:rPr>
      </w:pPr>
      <w:r>
        <w:rPr>
          <w:b w:val="0"/>
          <w:bCs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273050</wp:posOffset>
            </wp:positionV>
            <wp:extent cx="1028700" cy="814705"/>
            <wp:effectExtent l="0" t="0" r="0" b="4445"/>
            <wp:wrapNone/>
            <wp:docPr id="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7"/>
                    <pic:cNvPicPr>
                      <a:picLocks noChangeAspect="1"/>
                    </pic:cNvPicPr>
                  </pic:nvPicPr>
                  <pic:blipFill>
                    <a:blip r:embed="rId33" r:link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 w:val="0"/>
          <w:bCs/>
        </w:rPr>
        <w:t>(2)</w:t>
      </w:r>
      <w:r>
        <w:rPr>
          <w:rFonts w:ascii="Times New Roman" w:hAnsi="宋体" w:cs="Times New Roman"/>
          <w:b w:val="0"/>
          <w:bCs/>
        </w:rPr>
        <w:t>读出弹簧测力计的示数</w:t>
      </w:r>
      <w:r>
        <w:rPr>
          <w:rFonts w:ascii="Times New Roman" w:hAnsi="Times New Roman" w:cs="Times New Roman"/>
          <w:b w:val="0"/>
          <w:bCs/>
          <w:i/>
        </w:rPr>
        <w:t>F</w:t>
      </w:r>
      <w:r>
        <w:rPr>
          <w:rFonts w:ascii="Times New Roman" w:hAnsi="宋体" w:cs="Times New Roman"/>
          <w:b w:val="0"/>
          <w:bCs/>
        </w:rPr>
        <w:t>，处理纸带，得到滑块运动的加速度</w:t>
      </w:r>
      <w:r>
        <w:rPr>
          <w:rFonts w:ascii="Times New Roman" w:hAnsi="Times New Roman" w:cs="Times New Roman"/>
          <w:b w:val="0"/>
          <w:bCs/>
          <w:i/>
        </w:rPr>
        <w:t>a</w:t>
      </w:r>
      <w:r>
        <w:rPr>
          <w:rFonts w:ascii="Times New Roman" w:hAnsi="宋体" w:cs="Times New Roman"/>
          <w:b w:val="0"/>
          <w:bCs/>
        </w:rPr>
        <w:t>；改变钩码个数，重复实验。以弹簧测力计的示数</w:t>
      </w:r>
      <w:r>
        <w:rPr>
          <w:rFonts w:ascii="Times New Roman" w:hAnsi="Times New Roman" w:cs="Times New Roman"/>
          <w:b w:val="0"/>
          <w:bCs/>
          <w:i/>
        </w:rPr>
        <w:t>F</w:t>
      </w:r>
      <w:r>
        <w:rPr>
          <w:rFonts w:ascii="Times New Roman" w:hAnsi="宋体" w:cs="Times New Roman"/>
          <w:b w:val="0"/>
          <w:bCs/>
        </w:rPr>
        <w:t>为纵坐标，以加速度</w:t>
      </w:r>
      <w:r>
        <w:rPr>
          <w:rFonts w:ascii="Times New Roman" w:hAnsi="Times New Roman" w:cs="Times New Roman"/>
          <w:b w:val="0"/>
          <w:bCs/>
          <w:i/>
        </w:rPr>
        <w:t>a</w:t>
      </w:r>
      <w:r>
        <w:rPr>
          <w:rFonts w:ascii="Times New Roman" w:hAnsi="宋体" w:cs="Times New Roman"/>
          <w:b w:val="0"/>
          <w:bCs/>
        </w:rPr>
        <w:t>为横坐标，</w:t>
      </w:r>
    </w:p>
    <w:p>
      <w:pPr>
        <w:pStyle w:val="2"/>
        <w:tabs>
          <w:tab w:val="left" w:pos="4253"/>
        </w:tabs>
        <w:snapToGrid w:val="0"/>
        <w:spacing w:line="348" w:lineRule="auto"/>
        <w:rPr>
          <w:rFonts w:hint="eastAsia" w:ascii="Times New Roman" w:hAnsi="宋体" w:cs="Times New Roman"/>
          <w:b w:val="0"/>
          <w:bCs/>
        </w:rPr>
      </w:pPr>
      <w:r>
        <w:rPr>
          <w:rFonts w:ascii="Times New Roman" w:hAnsi="宋体" w:cs="Times New Roman"/>
          <w:b w:val="0"/>
          <w:bCs/>
        </w:rPr>
        <w:t>得到的图象是纵轴截距为</w:t>
      </w:r>
      <w:r>
        <w:rPr>
          <w:rFonts w:ascii="Times New Roman" w:hAnsi="Times New Roman" w:cs="Times New Roman"/>
          <w:b w:val="0"/>
          <w:bCs/>
          <w:i/>
        </w:rPr>
        <w:t>b</w:t>
      </w:r>
      <w:r>
        <w:rPr>
          <w:rFonts w:ascii="Times New Roman" w:hAnsi="宋体" w:cs="Times New Roman"/>
          <w:b w:val="0"/>
          <w:bCs/>
        </w:rPr>
        <w:t>的一条倾斜直线，如图丙所示。已知滑</w:t>
      </w:r>
    </w:p>
    <w:p>
      <w:pPr>
        <w:pStyle w:val="2"/>
        <w:tabs>
          <w:tab w:val="left" w:pos="4253"/>
        </w:tabs>
        <w:snapToGrid w:val="0"/>
        <w:spacing w:line="348" w:lineRule="auto"/>
        <w:rPr>
          <w:rFonts w:hint="eastAsia" w:ascii="Times New Roman" w:hAnsi="宋体" w:cs="Times New Roman"/>
          <w:b w:val="0"/>
          <w:bCs/>
        </w:rPr>
      </w:pPr>
      <w:r>
        <w:rPr>
          <w:rFonts w:ascii="Times New Roman" w:hAnsi="宋体" w:cs="Times New Roman"/>
          <w:b w:val="0"/>
          <w:bCs/>
        </w:rPr>
        <w:t>块和动滑轮的总质量为</w:t>
      </w:r>
      <w:r>
        <w:rPr>
          <w:rFonts w:ascii="Times New Roman" w:hAnsi="Times New Roman" w:cs="Times New Roman"/>
          <w:b w:val="0"/>
          <w:bCs/>
          <w:i/>
        </w:rPr>
        <w:t>m</w:t>
      </w:r>
      <w:r>
        <w:rPr>
          <w:rFonts w:ascii="Times New Roman" w:hAnsi="宋体" w:cs="Times New Roman"/>
          <w:b w:val="0"/>
          <w:bCs/>
        </w:rPr>
        <w:t>，重力加速度为</w:t>
      </w:r>
      <w:r>
        <w:rPr>
          <w:rFonts w:ascii="Times New Roman" w:hAnsi="Times New Roman" w:cs="Times New Roman"/>
          <w:b w:val="0"/>
          <w:bCs/>
          <w:i/>
        </w:rPr>
        <w:t>g</w:t>
      </w:r>
      <w:r>
        <w:rPr>
          <w:rFonts w:ascii="Times New Roman" w:hAnsi="宋体" w:cs="Times New Roman"/>
          <w:b w:val="0"/>
          <w:bCs/>
        </w:rPr>
        <w:t>，忽略滑轮与绳之间的</w:t>
      </w:r>
    </w:p>
    <w:p>
      <w:pPr>
        <w:pStyle w:val="2"/>
        <w:tabs>
          <w:tab w:val="left" w:pos="4253"/>
        </w:tabs>
        <w:snapToGrid w:val="0"/>
        <w:spacing w:line="348" w:lineRule="auto"/>
        <w:rPr>
          <w:rFonts w:hint="eastAsia" w:ascii="Times New Roman" w:hAnsi="Times New Roman" w:cs="Times New Roman"/>
          <w:b w:val="0"/>
          <w:bCs/>
        </w:rPr>
      </w:pPr>
      <w:r>
        <w:rPr>
          <w:rFonts w:ascii="Times New Roman" w:hAnsi="宋体" w:cs="Times New Roman"/>
          <w:b w:val="0"/>
          <w:bCs/>
        </w:rPr>
        <w:t>摩擦。则滑块和木板之间的动摩擦因数</w:t>
      </w:r>
      <w:r>
        <w:rPr>
          <w:rFonts w:ascii="Times New Roman" w:hAnsi="Times New Roman" w:cs="Times New Roman"/>
          <w:b w:val="0"/>
          <w:bCs/>
          <w:i/>
        </w:rPr>
        <w:t>μ</w:t>
      </w:r>
      <w:r>
        <w:rPr>
          <w:rFonts w:ascii="Times New Roman" w:hAnsi="宋体" w:cs="Times New Roman"/>
          <w:b w:val="0"/>
          <w:bCs/>
        </w:rPr>
        <w:t>＝</w:t>
      </w:r>
      <w:r>
        <w:rPr>
          <w:rFonts w:ascii="Times New Roman" w:hAnsi="Times New Roman" w:cs="Times New Roman"/>
          <w:b w:val="0"/>
          <w:bCs/>
        </w:rPr>
        <w:t>________</w:t>
      </w:r>
      <w:r>
        <w:rPr>
          <w:rFonts w:ascii="Times New Roman" w:hAnsi="宋体" w:cs="Times New Roman"/>
          <w:b w:val="0"/>
          <w:bCs/>
        </w:rPr>
        <w:t>。</w:t>
      </w:r>
      <w:r>
        <w:rPr>
          <w:rFonts w:hint="eastAsia" w:ascii="Times New Roman" w:hAnsi="宋体" w:cs="Times New Roman"/>
          <w:b w:val="0"/>
          <w:bCs/>
        </w:rPr>
        <w:t xml:space="preserve">                  丙</w:t>
      </w:r>
    </w:p>
    <w:p>
      <w:pPr>
        <w:pStyle w:val="2"/>
        <w:tabs>
          <w:tab w:val="left" w:pos="4253"/>
        </w:tabs>
        <w:snapToGrid w:val="0"/>
        <w:spacing w:line="348" w:lineRule="auto"/>
        <w:rPr>
          <w:rFonts w:ascii="Times New Roman" w:hAnsi="Times New Roman" w:cs="Times New Roman"/>
          <w:b w:val="0"/>
          <w:bCs/>
        </w:rPr>
      </w:pPr>
      <w:r>
        <w:rPr>
          <w:rFonts w:ascii="Times New Roman" w:hAnsi="Times New Roman" w:cs="Times New Roman"/>
          <w:b w:val="0"/>
          <w:bCs/>
        </w:rPr>
        <w:t>23．</w:t>
      </w:r>
      <w:r>
        <w:rPr>
          <w:rFonts w:ascii="Times New Roman" w:hAnsi="宋体" w:cs="Times New Roman"/>
          <w:b w:val="0"/>
          <w:bCs/>
        </w:rPr>
        <w:t>（</w:t>
      </w:r>
      <w:r>
        <w:rPr>
          <w:rFonts w:ascii="Times New Roman" w:hAnsi="Times New Roman" w:cs="Times New Roman"/>
          <w:b w:val="0"/>
          <w:bCs/>
        </w:rPr>
        <w:t>9</w:t>
      </w:r>
      <w:r>
        <w:rPr>
          <w:rFonts w:ascii="Times New Roman" w:hAnsi="宋体" w:cs="Times New Roman"/>
          <w:b w:val="0"/>
          <w:bCs/>
        </w:rPr>
        <w:t>分）某探究小组利用课外时间做了如下探究实验。</w:t>
      </w:r>
    </w:p>
    <w:p>
      <w:pPr>
        <w:pStyle w:val="2"/>
        <w:tabs>
          <w:tab w:val="left" w:pos="4253"/>
        </w:tabs>
        <w:snapToGrid w:val="0"/>
        <w:spacing w:line="348" w:lineRule="auto"/>
        <w:ind w:firstLine="420" w:firstLineChars="200"/>
        <w:rPr>
          <w:rFonts w:ascii="Times New Roman" w:hAnsi="Times New Roman" w:cs="Times New Roman"/>
          <w:b w:val="0"/>
          <w:bCs/>
        </w:rPr>
      </w:pPr>
      <w:r>
        <w:rPr>
          <w:b w:val="0"/>
          <w:bCs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499745</wp:posOffset>
            </wp:positionV>
            <wp:extent cx="1143000" cy="1057275"/>
            <wp:effectExtent l="0" t="0" r="0" b="9525"/>
            <wp:wrapNone/>
            <wp:docPr id="6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8"/>
                    <pic:cNvPicPr>
                      <a:picLocks noChangeAspect="1"/>
                    </pic:cNvPicPr>
                  </pic:nvPicPr>
                  <pic:blipFill>
                    <a:blip r:embed="rId35" r:link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宋体" w:cs="Times New Roman"/>
          <w:b w:val="0"/>
          <w:bCs/>
        </w:rPr>
        <w:t>先利用如图所示的电路来测量两个电压表的内阻，实验分两个过程，先用替代法测出电压表</w:t>
      </w:r>
      <w:r>
        <w:rPr>
          <w:rFonts w:ascii="Times New Roman" w:hAnsi="Times New Roman" w:cs="Times New Roman"/>
          <w:b w:val="0"/>
          <w:bCs/>
        </w:rPr>
        <w:t>V</w:t>
      </w:r>
      <w:r>
        <w:rPr>
          <w:rFonts w:ascii="Times New Roman" w:hAnsi="Times New Roman" w:cs="Times New Roman"/>
          <w:b w:val="0"/>
          <w:bCs/>
          <w:vertAlign w:val="subscript"/>
        </w:rPr>
        <w:t>1</w:t>
      </w:r>
      <w:r>
        <w:rPr>
          <w:rFonts w:ascii="Times New Roman" w:hAnsi="宋体" w:cs="Times New Roman"/>
          <w:b w:val="0"/>
          <w:bCs/>
        </w:rPr>
        <w:t>的内阻，然后用半偏法测出电压表</w:t>
      </w:r>
      <w:r>
        <w:rPr>
          <w:rFonts w:ascii="Times New Roman" w:hAnsi="Times New Roman" w:cs="Times New Roman"/>
          <w:b w:val="0"/>
          <w:bCs/>
        </w:rPr>
        <w:t>V</w:t>
      </w:r>
      <w:r>
        <w:rPr>
          <w:rFonts w:ascii="Times New Roman" w:hAnsi="Times New Roman" w:cs="Times New Roman"/>
          <w:b w:val="0"/>
          <w:bCs/>
          <w:vertAlign w:val="subscript"/>
        </w:rPr>
        <w:t>2</w:t>
      </w:r>
      <w:r>
        <w:rPr>
          <w:rFonts w:ascii="Times New Roman" w:hAnsi="宋体" w:cs="Times New Roman"/>
          <w:b w:val="0"/>
          <w:bCs/>
        </w:rPr>
        <w:t>的内阻。供选用的器材如下：</w:t>
      </w:r>
    </w:p>
    <w:p>
      <w:pPr>
        <w:pStyle w:val="2"/>
        <w:tabs>
          <w:tab w:val="left" w:pos="4253"/>
        </w:tabs>
        <w:snapToGrid w:val="0"/>
        <w:spacing w:line="348" w:lineRule="auto"/>
        <w:ind w:firstLine="420" w:firstLineChars="200"/>
        <w:rPr>
          <w:rFonts w:ascii="Times New Roman" w:hAnsi="Times New Roman" w:cs="Times New Roman"/>
          <w:b w:val="0"/>
          <w:bCs/>
        </w:rPr>
      </w:pPr>
      <w:r>
        <w:rPr>
          <w:rFonts w:ascii="Times New Roman" w:hAnsi="Times New Roman" w:cs="Times New Roman"/>
          <w:b w:val="0"/>
          <w:bCs/>
        </w:rPr>
        <w:t>A</w:t>
      </w:r>
      <w:r>
        <w:rPr>
          <w:rFonts w:ascii="Times New Roman" w:hAnsi="宋体" w:cs="Times New Roman"/>
          <w:b w:val="0"/>
          <w:bCs/>
        </w:rPr>
        <w:t>．待测电压表</w:t>
      </w:r>
      <w:r>
        <w:rPr>
          <w:rFonts w:ascii="Times New Roman" w:hAnsi="Times New Roman" w:cs="Times New Roman"/>
          <w:b w:val="0"/>
          <w:bCs/>
        </w:rPr>
        <w:t>V</w:t>
      </w:r>
      <w:r>
        <w:rPr>
          <w:rFonts w:ascii="Times New Roman" w:hAnsi="Times New Roman" w:cs="Times New Roman"/>
          <w:b w:val="0"/>
          <w:bCs/>
          <w:vertAlign w:val="subscript"/>
        </w:rPr>
        <w:t>1</w:t>
      </w:r>
      <w:r>
        <w:rPr>
          <w:rFonts w:ascii="Times New Roman" w:hAnsi="宋体" w:cs="Times New Roman"/>
          <w:b w:val="0"/>
          <w:bCs/>
        </w:rPr>
        <w:t>，量程为</w:t>
      </w:r>
      <w:r>
        <w:rPr>
          <w:rFonts w:ascii="Times New Roman" w:hAnsi="Times New Roman" w:cs="Times New Roman"/>
          <w:b w:val="0"/>
          <w:bCs/>
        </w:rPr>
        <w:t>2</w:t>
      </w:r>
      <w:r>
        <w:rPr>
          <w:rFonts w:hint="eastAsia" w:ascii="Times New Roman" w:hAnsi="Times New Roman" w:cs="Times New Roman"/>
          <w:b w:val="0"/>
          <w:bCs/>
        </w:rPr>
        <w:t>.</w:t>
      </w:r>
      <w:r>
        <w:rPr>
          <w:rFonts w:ascii="Times New Roman" w:hAnsi="Times New Roman" w:cs="Times New Roman"/>
          <w:b w:val="0"/>
          <w:bCs/>
        </w:rPr>
        <w:t>0 V</w:t>
      </w:r>
      <w:r>
        <w:rPr>
          <w:rFonts w:ascii="Times New Roman" w:hAnsi="宋体" w:cs="Times New Roman"/>
          <w:b w:val="0"/>
          <w:bCs/>
        </w:rPr>
        <w:t>，内阻为</w:t>
      </w:r>
      <w:r>
        <w:rPr>
          <w:rFonts w:ascii="Times New Roman" w:hAnsi="Times New Roman" w:cs="Times New Roman"/>
          <w:b w:val="0"/>
          <w:bCs/>
        </w:rPr>
        <w:t>10</w:t>
      </w:r>
      <w:r>
        <w:rPr>
          <w:rFonts w:ascii="Times New Roman" w:hAnsi="宋体" w:cs="Times New Roman"/>
          <w:b w:val="0"/>
          <w:bCs/>
        </w:rPr>
        <w:t>～</w:t>
      </w:r>
      <w:r>
        <w:rPr>
          <w:rFonts w:ascii="Times New Roman" w:hAnsi="Times New Roman" w:cs="Times New Roman"/>
          <w:b w:val="0"/>
          <w:bCs/>
        </w:rPr>
        <w:t>30 kΩ</w:t>
      </w:r>
    </w:p>
    <w:p>
      <w:pPr>
        <w:pStyle w:val="2"/>
        <w:tabs>
          <w:tab w:val="left" w:pos="4253"/>
        </w:tabs>
        <w:snapToGrid w:val="0"/>
        <w:spacing w:line="348" w:lineRule="auto"/>
        <w:ind w:firstLine="420" w:firstLineChars="200"/>
        <w:rPr>
          <w:rFonts w:ascii="Times New Roman" w:hAnsi="Times New Roman" w:cs="Times New Roman"/>
          <w:b w:val="0"/>
          <w:bCs/>
        </w:rPr>
      </w:pPr>
      <w:r>
        <w:rPr>
          <w:rFonts w:ascii="Times New Roman" w:hAnsi="Times New Roman" w:cs="Times New Roman"/>
          <w:b w:val="0"/>
          <w:bCs/>
        </w:rPr>
        <w:t>B</w:t>
      </w:r>
      <w:r>
        <w:rPr>
          <w:rFonts w:ascii="Times New Roman" w:hAnsi="宋体" w:cs="Times New Roman"/>
          <w:b w:val="0"/>
          <w:bCs/>
        </w:rPr>
        <w:t>．待测电压表</w:t>
      </w:r>
      <w:r>
        <w:rPr>
          <w:rFonts w:ascii="Times New Roman" w:hAnsi="Times New Roman" w:cs="Times New Roman"/>
          <w:b w:val="0"/>
          <w:bCs/>
        </w:rPr>
        <w:t>V</w:t>
      </w:r>
      <w:r>
        <w:rPr>
          <w:rFonts w:ascii="Times New Roman" w:hAnsi="Times New Roman" w:cs="Times New Roman"/>
          <w:b w:val="0"/>
          <w:bCs/>
          <w:vertAlign w:val="subscript"/>
        </w:rPr>
        <w:t>2</w:t>
      </w:r>
      <w:r>
        <w:rPr>
          <w:rFonts w:ascii="Times New Roman" w:hAnsi="宋体" w:cs="Times New Roman"/>
          <w:b w:val="0"/>
          <w:bCs/>
        </w:rPr>
        <w:t>，量程为</w:t>
      </w:r>
      <w:r>
        <w:rPr>
          <w:rFonts w:ascii="Times New Roman" w:hAnsi="Times New Roman" w:cs="Times New Roman"/>
          <w:b w:val="0"/>
          <w:bCs/>
        </w:rPr>
        <w:t>3</w:t>
      </w:r>
      <w:r>
        <w:rPr>
          <w:rFonts w:hint="eastAsia" w:ascii="Times New Roman" w:hAnsi="Times New Roman" w:cs="Times New Roman"/>
          <w:b w:val="0"/>
          <w:bCs/>
        </w:rPr>
        <w:t>.</w:t>
      </w:r>
      <w:r>
        <w:rPr>
          <w:rFonts w:ascii="Times New Roman" w:hAnsi="Times New Roman" w:cs="Times New Roman"/>
          <w:b w:val="0"/>
          <w:bCs/>
        </w:rPr>
        <w:t>0 V</w:t>
      </w:r>
      <w:r>
        <w:rPr>
          <w:rFonts w:ascii="Times New Roman" w:hAnsi="宋体" w:cs="Times New Roman"/>
          <w:b w:val="0"/>
          <w:bCs/>
        </w:rPr>
        <w:t>，内阻为</w:t>
      </w:r>
      <w:r>
        <w:rPr>
          <w:rFonts w:ascii="Times New Roman" w:hAnsi="Times New Roman" w:cs="Times New Roman"/>
          <w:b w:val="0"/>
          <w:bCs/>
        </w:rPr>
        <w:t>30</w:t>
      </w:r>
      <w:r>
        <w:rPr>
          <w:rFonts w:ascii="Times New Roman" w:hAnsi="宋体" w:cs="Times New Roman"/>
          <w:b w:val="0"/>
          <w:bCs/>
        </w:rPr>
        <w:t>～</w:t>
      </w:r>
      <w:r>
        <w:rPr>
          <w:rFonts w:ascii="Times New Roman" w:hAnsi="Times New Roman" w:cs="Times New Roman"/>
          <w:b w:val="0"/>
          <w:bCs/>
        </w:rPr>
        <w:t>40 kΩ</w:t>
      </w:r>
    </w:p>
    <w:p>
      <w:pPr>
        <w:pStyle w:val="2"/>
        <w:tabs>
          <w:tab w:val="left" w:pos="4253"/>
        </w:tabs>
        <w:snapToGrid w:val="0"/>
        <w:spacing w:line="348" w:lineRule="auto"/>
        <w:ind w:firstLine="420" w:firstLineChars="200"/>
        <w:rPr>
          <w:rFonts w:ascii="Times New Roman" w:hAnsi="Times New Roman" w:cs="Times New Roman"/>
          <w:b w:val="0"/>
          <w:bCs/>
        </w:rPr>
      </w:pPr>
      <w:r>
        <w:rPr>
          <w:rFonts w:ascii="Times New Roman" w:hAnsi="Times New Roman" w:cs="Times New Roman"/>
          <w:b w:val="0"/>
          <w:bCs/>
        </w:rPr>
        <w:t>C</w:t>
      </w:r>
      <w:r>
        <w:rPr>
          <w:rFonts w:ascii="Times New Roman" w:hAnsi="宋体" w:cs="Times New Roman"/>
          <w:b w:val="0"/>
          <w:bCs/>
        </w:rPr>
        <w:t>．电阻箱，阻值范围为</w:t>
      </w:r>
      <w:r>
        <w:rPr>
          <w:rFonts w:ascii="Times New Roman" w:hAnsi="Times New Roman" w:cs="Times New Roman"/>
          <w:b w:val="0"/>
          <w:bCs/>
        </w:rPr>
        <w:t>0</w:t>
      </w:r>
      <w:r>
        <w:rPr>
          <w:rFonts w:ascii="Times New Roman" w:hAnsi="宋体" w:cs="Times New Roman"/>
          <w:b w:val="0"/>
          <w:bCs/>
        </w:rPr>
        <w:t>～</w:t>
      </w:r>
      <w:r>
        <w:rPr>
          <w:rFonts w:ascii="Times New Roman" w:hAnsi="Times New Roman" w:cs="Times New Roman"/>
          <w:b w:val="0"/>
          <w:bCs/>
        </w:rPr>
        <w:t>99 999</w:t>
      </w:r>
      <w:r>
        <w:rPr>
          <w:rFonts w:hint="eastAsia" w:ascii="Times New Roman" w:hAnsi="Times New Roman" w:cs="Times New Roman"/>
          <w:b w:val="0"/>
          <w:bCs/>
        </w:rPr>
        <w:t>.</w:t>
      </w:r>
      <w:r>
        <w:rPr>
          <w:rFonts w:ascii="Times New Roman" w:hAnsi="Times New Roman" w:cs="Times New Roman"/>
          <w:b w:val="0"/>
          <w:bCs/>
        </w:rPr>
        <w:t>9 Ω</w:t>
      </w:r>
    </w:p>
    <w:p>
      <w:pPr>
        <w:pStyle w:val="2"/>
        <w:tabs>
          <w:tab w:val="left" w:pos="4253"/>
        </w:tabs>
        <w:snapToGrid w:val="0"/>
        <w:spacing w:line="348" w:lineRule="auto"/>
        <w:ind w:firstLine="420" w:firstLineChars="200"/>
        <w:rPr>
          <w:rFonts w:ascii="Times New Roman" w:hAnsi="Times New Roman" w:cs="Times New Roman"/>
          <w:b w:val="0"/>
          <w:bCs/>
        </w:rPr>
      </w:pPr>
      <w:r>
        <w:rPr>
          <w:rFonts w:ascii="Times New Roman" w:hAnsi="Times New Roman" w:cs="Times New Roman"/>
          <w:b w:val="0"/>
          <w:bCs/>
        </w:rPr>
        <w:t>D</w:t>
      </w:r>
      <w:r>
        <w:rPr>
          <w:rFonts w:ascii="Times New Roman" w:hAnsi="宋体" w:cs="Times New Roman"/>
          <w:b w:val="0"/>
          <w:bCs/>
        </w:rPr>
        <w:t>．滑动变阻器，阻值范围</w:t>
      </w:r>
      <w:r>
        <w:rPr>
          <w:rFonts w:ascii="Times New Roman" w:hAnsi="Times New Roman" w:cs="Times New Roman"/>
          <w:b w:val="0"/>
          <w:bCs/>
        </w:rPr>
        <w:t>0</w:t>
      </w:r>
      <w:r>
        <w:rPr>
          <w:rFonts w:ascii="Times New Roman" w:hAnsi="宋体" w:cs="Times New Roman"/>
          <w:b w:val="0"/>
          <w:bCs/>
        </w:rPr>
        <w:t>～</w:t>
      </w:r>
      <w:r>
        <w:rPr>
          <w:rFonts w:ascii="Times New Roman" w:hAnsi="Times New Roman" w:cs="Times New Roman"/>
          <w:b w:val="0"/>
          <w:bCs/>
        </w:rPr>
        <w:t>1 000 Ω</w:t>
      </w:r>
      <w:r>
        <w:rPr>
          <w:rFonts w:ascii="Times New Roman" w:hAnsi="宋体" w:cs="Times New Roman"/>
          <w:b w:val="0"/>
          <w:bCs/>
        </w:rPr>
        <w:t>，额定电流为</w:t>
      </w:r>
      <w:r>
        <w:rPr>
          <w:rFonts w:ascii="Times New Roman" w:hAnsi="Times New Roman" w:cs="Times New Roman"/>
          <w:b w:val="0"/>
          <w:bCs/>
        </w:rPr>
        <w:t>0</w:t>
      </w:r>
      <w:r>
        <w:rPr>
          <w:rFonts w:hint="eastAsia" w:ascii="Times New Roman" w:hAnsi="Times New Roman" w:cs="Times New Roman"/>
          <w:b w:val="0"/>
          <w:bCs/>
        </w:rPr>
        <w:t>.</w:t>
      </w:r>
      <w:r>
        <w:rPr>
          <w:rFonts w:ascii="Times New Roman" w:hAnsi="Times New Roman" w:cs="Times New Roman"/>
          <w:b w:val="0"/>
          <w:bCs/>
        </w:rPr>
        <w:t>5 A</w:t>
      </w:r>
    </w:p>
    <w:p>
      <w:pPr>
        <w:pStyle w:val="2"/>
        <w:tabs>
          <w:tab w:val="left" w:pos="4253"/>
        </w:tabs>
        <w:snapToGrid w:val="0"/>
        <w:spacing w:line="348" w:lineRule="auto"/>
        <w:ind w:firstLine="420" w:firstLineChars="200"/>
        <w:rPr>
          <w:rFonts w:ascii="Times New Roman" w:hAnsi="Times New Roman" w:cs="Times New Roman"/>
          <w:b w:val="0"/>
          <w:bCs/>
        </w:rPr>
      </w:pPr>
      <w:r>
        <w:rPr>
          <w:rFonts w:ascii="Times New Roman" w:hAnsi="Times New Roman" w:cs="Times New Roman"/>
          <w:b w:val="0"/>
          <w:bCs/>
        </w:rPr>
        <w:t>E</w:t>
      </w:r>
      <w:r>
        <w:rPr>
          <w:rFonts w:ascii="Times New Roman" w:hAnsi="宋体" w:cs="Times New Roman"/>
          <w:b w:val="0"/>
          <w:bCs/>
        </w:rPr>
        <w:t>．滑动变阻器，阻值为</w:t>
      </w:r>
      <w:r>
        <w:rPr>
          <w:rFonts w:ascii="Times New Roman" w:hAnsi="Times New Roman" w:cs="Times New Roman"/>
          <w:b w:val="0"/>
          <w:bCs/>
        </w:rPr>
        <w:t>0</w:t>
      </w:r>
      <w:r>
        <w:rPr>
          <w:rFonts w:ascii="Times New Roman" w:hAnsi="宋体" w:cs="Times New Roman"/>
          <w:b w:val="0"/>
          <w:bCs/>
        </w:rPr>
        <w:t>～</w:t>
      </w:r>
      <w:r>
        <w:rPr>
          <w:rFonts w:ascii="Times New Roman" w:hAnsi="Times New Roman" w:cs="Times New Roman"/>
          <w:b w:val="0"/>
          <w:bCs/>
        </w:rPr>
        <w:t>20 Ω</w:t>
      </w:r>
      <w:r>
        <w:rPr>
          <w:rFonts w:ascii="Times New Roman" w:hAnsi="宋体" w:cs="Times New Roman"/>
          <w:b w:val="0"/>
          <w:bCs/>
        </w:rPr>
        <w:t>，额定电流为</w:t>
      </w:r>
      <w:r>
        <w:rPr>
          <w:rFonts w:ascii="Times New Roman" w:hAnsi="Times New Roman" w:cs="Times New Roman"/>
          <w:b w:val="0"/>
          <w:bCs/>
        </w:rPr>
        <w:t>2 A</w:t>
      </w:r>
    </w:p>
    <w:p>
      <w:pPr>
        <w:pStyle w:val="2"/>
        <w:tabs>
          <w:tab w:val="left" w:pos="4253"/>
        </w:tabs>
        <w:snapToGrid w:val="0"/>
        <w:spacing w:line="348" w:lineRule="auto"/>
        <w:ind w:firstLine="420" w:firstLineChars="200"/>
        <w:rPr>
          <w:rFonts w:ascii="Times New Roman" w:hAnsi="Times New Roman" w:cs="Times New Roman"/>
          <w:b w:val="0"/>
          <w:bCs/>
        </w:rPr>
      </w:pPr>
      <w:r>
        <w:rPr>
          <w:rFonts w:ascii="Times New Roman" w:hAnsi="Times New Roman" w:cs="Times New Roman"/>
          <w:b w:val="0"/>
          <w:bCs/>
        </w:rPr>
        <w:t>F</w:t>
      </w:r>
      <w:r>
        <w:rPr>
          <w:rFonts w:ascii="Times New Roman" w:hAnsi="宋体" w:cs="Times New Roman"/>
          <w:b w:val="0"/>
          <w:bCs/>
        </w:rPr>
        <w:t>．电池组、电动势为</w:t>
      </w:r>
      <w:r>
        <w:rPr>
          <w:rFonts w:ascii="Times New Roman" w:hAnsi="Times New Roman" w:cs="Times New Roman"/>
          <w:b w:val="0"/>
          <w:bCs/>
        </w:rPr>
        <w:t>6</w:t>
      </w:r>
      <w:r>
        <w:rPr>
          <w:rFonts w:hint="eastAsia" w:ascii="Times New Roman" w:hAnsi="Times New Roman" w:cs="Times New Roman"/>
          <w:b w:val="0"/>
          <w:bCs/>
        </w:rPr>
        <w:t>.</w:t>
      </w:r>
      <w:r>
        <w:rPr>
          <w:rFonts w:ascii="Times New Roman" w:hAnsi="Times New Roman" w:cs="Times New Roman"/>
          <w:b w:val="0"/>
          <w:bCs/>
        </w:rPr>
        <w:t>0 V</w:t>
      </w:r>
      <w:r>
        <w:rPr>
          <w:rFonts w:ascii="Times New Roman" w:hAnsi="宋体" w:cs="Times New Roman"/>
          <w:b w:val="0"/>
          <w:bCs/>
        </w:rPr>
        <w:t>，内阻为</w:t>
      </w:r>
      <w:r>
        <w:rPr>
          <w:rFonts w:ascii="Times New Roman" w:hAnsi="Times New Roman" w:cs="Times New Roman"/>
          <w:b w:val="0"/>
          <w:bCs/>
        </w:rPr>
        <w:t>0</w:t>
      </w:r>
      <w:r>
        <w:rPr>
          <w:rFonts w:hint="eastAsia" w:ascii="Times New Roman" w:hAnsi="Times New Roman" w:cs="Times New Roman"/>
          <w:b w:val="0"/>
          <w:bCs/>
        </w:rPr>
        <w:t>.</w:t>
      </w:r>
      <w:r>
        <w:rPr>
          <w:rFonts w:ascii="Times New Roman" w:hAnsi="Times New Roman" w:cs="Times New Roman"/>
          <w:b w:val="0"/>
          <w:bCs/>
        </w:rPr>
        <w:t>5 Ω</w:t>
      </w:r>
    </w:p>
    <w:p>
      <w:pPr>
        <w:pStyle w:val="2"/>
        <w:tabs>
          <w:tab w:val="left" w:pos="4253"/>
        </w:tabs>
        <w:snapToGrid w:val="0"/>
        <w:spacing w:line="348" w:lineRule="auto"/>
        <w:ind w:firstLine="420" w:firstLineChars="200"/>
        <w:rPr>
          <w:rFonts w:ascii="Times New Roman" w:hAnsi="Times New Roman" w:cs="Times New Roman"/>
          <w:b w:val="0"/>
          <w:bCs/>
        </w:rPr>
      </w:pPr>
      <w:r>
        <w:rPr>
          <w:rFonts w:ascii="Times New Roman" w:hAnsi="Times New Roman" w:cs="Times New Roman"/>
          <w:b w:val="0"/>
          <w:bCs/>
        </w:rPr>
        <w:t>G</w:t>
      </w:r>
      <w:r>
        <w:rPr>
          <w:rFonts w:ascii="Times New Roman" w:hAnsi="宋体" w:cs="Times New Roman"/>
          <w:b w:val="0"/>
          <w:bCs/>
        </w:rPr>
        <w:t>．单刀单掷开关、单刀双掷开关各一个，导线若干</w:t>
      </w:r>
    </w:p>
    <w:p>
      <w:pPr>
        <w:pStyle w:val="2"/>
        <w:tabs>
          <w:tab w:val="left" w:pos="4253"/>
        </w:tabs>
        <w:snapToGrid w:val="0"/>
        <w:spacing w:line="348" w:lineRule="auto"/>
        <w:ind w:firstLine="420" w:firstLineChars="200"/>
        <w:rPr>
          <w:rFonts w:ascii="Times New Roman" w:hAnsi="Times New Roman" w:cs="Times New Roman"/>
          <w:b w:val="0"/>
          <w:bCs/>
        </w:rPr>
      </w:pPr>
      <w:r>
        <w:rPr>
          <w:rFonts w:ascii="Times New Roman" w:hAnsi="Times New Roman" w:cs="Times New Roman"/>
          <w:b w:val="0"/>
          <w:bCs/>
        </w:rPr>
        <w:t>(1)</w:t>
      </w:r>
      <w:r>
        <w:rPr>
          <w:rFonts w:ascii="Times New Roman" w:hAnsi="宋体" w:cs="Times New Roman"/>
          <w:b w:val="0"/>
          <w:bCs/>
        </w:rPr>
        <w:t>实验器材除选择</w:t>
      </w:r>
      <w:r>
        <w:rPr>
          <w:rFonts w:ascii="Times New Roman" w:hAnsi="Times New Roman" w:cs="Times New Roman"/>
          <w:b w:val="0"/>
          <w:bCs/>
        </w:rPr>
        <w:t>A</w:t>
      </w:r>
      <w:r>
        <w:rPr>
          <w:rFonts w:ascii="Times New Roman" w:hAnsi="宋体" w:cs="Times New Roman"/>
          <w:b w:val="0"/>
          <w:bCs/>
        </w:rPr>
        <w:t>、</w:t>
      </w:r>
      <w:r>
        <w:rPr>
          <w:rFonts w:ascii="Times New Roman" w:hAnsi="Times New Roman" w:cs="Times New Roman"/>
          <w:b w:val="0"/>
          <w:bCs/>
        </w:rPr>
        <w:t>B</w:t>
      </w:r>
      <w:r>
        <w:rPr>
          <w:rFonts w:ascii="Times New Roman" w:hAnsi="宋体" w:cs="Times New Roman"/>
          <w:b w:val="0"/>
          <w:bCs/>
        </w:rPr>
        <w:t>、</w:t>
      </w:r>
      <w:r>
        <w:rPr>
          <w:rFonts w:ascii="Times New Roman" w:hAnsi="Times New Roman" w:cs="Times New Roman"/>
          <w:b w:val="0"/>
          <w:bCs/>
        </w:rPr>
        <w:t>C</w:t>
      </w:r>
      <w:r>
        <w:rPr>
          <w:rFonts w:ascii="Times New Roman" w:hAnsi="宋体" w:cs="Times New Roman"/>
          <w:b w:val="0"/>
          <w:bCs/>
        </w:rPr>
        <w:t>、</w:t>
      </w:r>
      <w:r>
        <w:rPr>
          <w:rFonts w:ascii="Times New Roman" w:hAnsi="Times New Roman" w:cs="Times New Roman"/>
          <w:b w:val="0"/>
          <w:bCs/>
        </w:rPr>
        <w:t>F</w:t>
      </w:r>
      <w:r>
        <w:rPr>
          <w:rFonts w:ascii="Times New Roman" w:hAnsi="宋体" w:cs="Times New Roman"/>
          <w:b w:val="0"/>
          <w:bCs/>
        </w:rPr>
        <w:t>、</w:t>
      </w:r>
      <w:r>
        <w:rPr>
          <w:rFonts w:ascii="Times New Roman" w:hAnsi="Times New Roman" w:cs="Times New Roman"/>
          <w:b w:val="0"/>
          <w:bCs/>
        </w:rPr>
        <w:t>G</w:t>
      </w:r>
      <w:r>
        <w:rPr>
          <w:rFonts w:ascii="Times New Roman" w:hAnsi="宋体" w:cs="Times New Roman"/>
          <w:b w:val="0"/>
          <w:bCs/>
        </w:rPr>
        <w:t>外，滑动变阻器</w:t>
      </w:r>
      <w:r>
        <w:rPr>
          <w:rFonts w:ascii="Times New Roman" w:hAnsi="Times New Roman" w:cs="Times New Roman"/>
          <w:b w:val="0"/>
          <w:bCs/>
          <w:i/>
        </w:rPr>
        <w:t>R</w:t>
      </w:r>
      <w:r>
        <w:rPr>
          <w:rFonts w:ascii="Times New Roman" w:hAnsi="Times New Roman" w:cs="Times New Roman"/>
          <w:b w:val="0"/>
          <w:bCs/>
        </w:rPr>
        <w:t>′</w:t>
      </w:r>
      <w:r>
        <w:rPr>
          <w:rFonts w:ascii="Times New Roman" w:hAnsi="宋体" w:cs="Times New Roman"/>
          <w:b w:val="0"/>
          <w:bCs/>
        </w:rPr>
        <w:t>应选用</w:t>
      </w:r>
      <w:r>
        <w:rPr>
          <w:rFonts w:ascii="Times New Roman" w:hAnsi="Times New Roman" w:cs="Times New Roman"/>
          <w:b w:val="0"/>
          <w:bCs/>
        </w:rPr>
        <w:t>________</w:t>
      </w:r>
      <w:r>
        <w:rPr>
          <w:rFonts w:ascii="Times New Roman" w:hAnsi="宋体" w:cs="Times New Roman"/>
          <w:b w:val="0"/>
          <w:bCs/>
        </w:rPr>
        <w:t>。</w:t>
      </w:r>
      <w:r>
        <w:rPr>
          <w:rFonts w:ascii="Times New Roman" w:hAnsi="Times New Roman" w:cs="Times New Roman"/>
          <w:b w:val="0"/>
          <w:bCs/>
        </w:rPr>
        <w:t>(</w:t>
      </w:r>
      <w:r>
        <w:rPr>
          <w:rFonts w:ascii="Times New Roman" w:hAnsi="宋体" w:cs="Times New Roman"/>
          <w:b w:val="0"/>
          <w:bCs/>
        </w:rPr>
        <w:t>用器材前的字母表示</w:t>
      </w:r>
      <w:r>
        <w:rPr>
          <w:rFonts w:ascii="Times New Roman" w:hAnsi="Times New Roman" w:cs="Times New Roman"/>
          <w:b w:val="0"/>
          <w:bCs/>
        </w:rPr>
        <w:t>)</w:t>
      </w:r>
    </w:p>
    <w:p>
      <w:pPr>
        <w:pStyle w:val="2"/>
        <w:tabs>
          <w:tab w:val="left" w:pos="4253"/>
        </w:tabs>
        <w:snapToGrid w:val="0"/>
        <w:spacing w:line="348" w:lineRule="auto"/>
        <w:ind w:firstLine="420" w:firstLineChars="200"/>
        <w:rPr>
          <w:rFonts w:ascii="Times New Roman" w:hAnsi="Times New Roman" w:cs="Times New Roman"/>
          <w:b w:val="0"/>
          <w:bCs/>
        </w:rPr>
      </w:pPr>
      <w:r>
        <w:rPr>
          <w:rFonts w:ascii="Times New Roman" w:hAnsi="Times New Roman" w:cs="Times New Roman"/>
          <w:b w:val="0"/>
          <w:bCs/>
        </w:rPr>
        <w:t>(2)</w:t>
      </w:r>
      <w:r>
        <w:rPr>
          <w:rFonts w:ascii="Times New Roman" w:hAnsi="宋体" w:cs="Times New Roman"/>
          <w:b w:val="0"/>
          <w:bCs/>
        </w:rPr>
        <w:t>下面是主要的实验操作步骤，将所缺的内容补充完整。</w:t>
      </w:r>
    </w:p>
    <w:p>
      <w:pPr>
        <w:pStyle w:val="2"/>
        <w:tabs>
          <w:tab w:val="left" w:pos="4253"/>
        </w:tabs>
        <w:snapToGrid w:val="0"/>
        <w:spacing w:line="348" w:lineRule="auto"/>
        <w:ind w:firstLine="420" w:firstLineChars="200"/>
        <w:rPr>
          <w:rFonts w:ascii="Times New Roman" w:hAnsi="Times New Roman" w:cs="Times New Roman"/>
          <w:b w:val="0"/>
          <w:bCs/>
        </w:rPr>
      </w:pPr>
      <w:r>
        <w:rPr>
          <w:rFonts w:ascii="Times New Roman" w:hAnsi="宋体" w:cs="Times New Roman"/>
          <w:b w:val="0"/>
          <w:bCs/>
        </w:rPr>
        <w:t>①用替代法测待测电压表</w:t>
      </w:r>
      <w:r>
        <w:rPr>
          <w:rFonts w:ascii="Times New Roman" w:hAnsi="Times New Roman" w:cs="Times New Roman"/>
          <w:b w:val="0"/>
          <w:bCs/>
        </w:rPr>
        <w:t>V</w:t>
      </w:r>
      <w:r>
        <w:rPr>
          <w:rFonts w:ascii="Times New Roman" w:hAnsi="Times New Roman" w:cs="Times New Roman"/>
          <w:b w:val="0"/>
          <w:bCs/>
          <w:vertAlign w:val="subscript"/>
        </w:rPr>
        <w:t>1</w:t>
      </w:r>
      <w:r>
        <w:rPr>
          <w:rFonts w:ascii="Times New Roman" w:hAnsi="宋体" w:cs="Times New Roman"/>
          <w:b w:val="0"/>
          <w:bCs/>
        </w:rPr>
        <w:t>的内阻</w:t>
      </w:r>
    </w:p>
    <w:p>
      <w:pPr>
        <w:pStyle w:val="2"/>
        <w:tabs>
          <w:tab w:val="left" w:pos="4253"/>
        </w:tabs>
        <w:snapToGrid w:val="0"/>
        <w:spacing w:line="348" w:lineRule="auto"/>
        <w:ind w:firstLine="420" w:firstLineChars="200"/>
        <w:rPr>
          <w:rFonts w:ascii="Times New Roman" w:hAnsi="Times New Roman" w:cs="Times New Roman"/>
          <w:b w:val="0"/>
          <w:bCs/>
        </w:rPr>
      </w:pPr>
      <w:r>
        <w:rPr>
          <w:rFonts w:ascii="Times New Roman" w:hAnsi="宋体" w:cs="Times New Roman"/>
          <w:b w:val="0"/>
          <w:bCs/>
        </w:rPr>
        <w:t>根据电路图连接实验电路，并将滑动变阻器</w:t>
      </w:r>
      <w:r>
        <w:rPr>
          <w:rFonts w:ascii="Times New Roman" w:hAnsi="Times New Roman" w:cs="Times New Roman"/>
          <w:b w:val="0"/>
          <w:bCs/>
          <w:i/>
        </w:rPr>
        <w:t>R</w:t>
      </w:r>
      <w:r>
        <w:rPr>
          <w:rFonts w:ascii="Times New Roman" w:hAnsi="Times New Roman" w:cs="Times New Roman"/>
          <w:b w:val="0"/>
          <w:bCs/>
        </w:rPr>
        <w:t>′</w:t>
      </w:r>
      <w:r>
        <w:rPr>
          <w:rFonts w:ascii="Times New Roman" w:hAnsi="宋体" w:cs="Times New Roman"/>
          <w:b w:val="0"/>
          <w:bCs/>
        </w:rPr>
        <w:t>的滑动触头置于最左端；将单刀双掷开关</w:t>
      </w:r>
      <w:r>
        <w:rPr>
          <w:rFonts w:ascii="Times New Roman" w:hAnsi="Times New Roman" w:cs="Times New Roman"/>
          <w:b w:val="0"/>
          <w:bCs/>
        </w:rPr>
        <w:t>S</w:t>
      </w:r>
      <w:r>
        <w:rPr>
          <w:rFonts w:ascii="Times New Roman" w:hAnsi="Times New Roman" w:cs="Times New Roman"/>
          <w:b w:val="0"/>
          <w:bCs/>
          <w:vertAlign w:val="subscript"/>
        </w:rPr>
        <w:t>2</w:t>
      </w:r>
      <w:r>
        <w:rPr>
          <w:rFonts w:ascii="Times New Roman" w:hAnsi="宋体" w:cs="Times New Roman"/>
          <w:b w:val="0"/>
          <w:bCs/>
        </w:rPr>
        <w:t>置于触点</w:t>
      </w:r>
      <w:r>
        <w:rPr>
          <w:rFonts w:ascii="Times New Roman" w:hAnsi="Times New Roman" w:cs="Times New Roman"/>
          <w:b w:val="0"/>
          <w:bCs/>
        </w:rPr>
        <w:t>2</w:t>
      </w:r>
      <w:r>
        <w:rPr>
          <w:rFonts w:ascii="Times New Roman" w:hAnsi="宋体" w:cs="Times New Roman"/>
          <w:b w:val="0"/>
          <w:bCs/>
        </w:rPr>
        <w:t>，调节滑动变阻器</w:t>
      </w:r>
      <w:r>
        <w:rPr>
          <w:rFonts w:ascii="Times New Roman" w:hAnsi="Times New Roman" w:cs="Times New Roman"/>
          <w:b w:val="0"/>
          <w:bCs/>
          <w:i/>
        </w:rPr>
        <w:t>R</w:t>
      </w:r>
      <w:r>
        <w:rPr>
          <w:rFonts w:ascii="Times New Roman" w:hAnsi="Times New Roman" w:cs="Times New Roman"/>
          <w:b w:val="0"/>
          <w:bCs/>
        </w:rPr>
        <w:t>′</w:t>
      </w:r>
      <w:r>
        <w:rPr>
          <w:rFonts w:ascii="Times New Roman" w:hAnsi="宋体" w:cs="Times New Roman"/>
          <w:b w:val="0"/>
          <w:bCs/>
        </w:rPr>
        <w:t>，使电压表</w:t>
      </w:r>
      <w:r>
        <w:rPr>
          <w:rFonts w:ascii="Times New Roman" w:hAnsi="Times New Roman" w:cs="Times New Roman"/>
          <w:b w:val="0"/>
          <w:bCs/>
        </w:rPr>
        <w:t>V</w:t>
      </w:r>
      <w:r>
        <w:rPr>
          <w:rFonts w:ascii="Times New Roman" w:hAnsi="Times New Roman" w:cs="Times New Roman"/>
          <w:b w:val="0"/>
          <w:bCs/>
          <w:vertAlign w:val="subscript"/>
        </w:rPr>
        <w:t>2</w:t>
      </w:r>
      <w:r>
        <w:rPr>
          <w:rFonts w:ascii="Times New Roman" w:hAnsi="宋体" w:cs="Times New Roman"/>
          <w:b w:val="0"/>
          <w:bCs/>
        </w:rPr>
        <w:t>的指针指在刻度盘第</w:t>
      </w:r>
      <w:r>
        <w:rPr>
          <w:rFonts w:ascii="Times New Roman" w:hAnsi="Times New Roman" w:cs="Times New Roman"/>
          <w:b w:val="0"/>
          <w:bCs/>
          <w:i/>
        </w:rPr>
        <w:t>N</w:t>
      </w:r>
      <w:r>
        <w:rPr>
          <w:rFonts w:ascii="Times New Roman" w:hAnsi="宋体" w:cs="Times New Roman"/>
          <w:b w:val="0"/>
          <w:bCs/>
        </w:rPr>
        <w:t>格，然后将单刀双掷开关</w:t>
      </w:r>
      <w:r>
        <w:rPr>
          <w:rFonts w:ascii="Times New Roman" w:hAnsi="Times New Roman" w:cs="Times New Roman"/>
          <w:b w:val="0"/>
          <w:bCs/>
        </w:rPr>
        <w:t>S</w:t>
      </w:r>
      <w:r>
        <w:rPr>
          <w:rFonts w:ascii="Times New Roman" w:hAnsi="Times New Roman" w:cs="Times New Roman"/>
          <w:b w:val="0"/>
          <w:bCs/>
          <w:vertAlign w:val="subscript"/>
        </w:rPr>
        <w:t>2</w:t>
      </w:r>
      <w:r>
        <w:rPr>
          <w:rFonts w:ascii="Times New Roman" w:hAnsi="宋体" w:cs="Times New Roman"/>
          <w:b w:val="0"/>
          <w:bCs/>
        </w:rPr>
        <w:t>置于触点</w:t>
      </w:r>
      <w:r>
        <w:rPr>
          <w:rFonts w:ascii="Times New Roman" w:hAnsi="Times New Roman" w:cs="Times New Roman"/>
          <w:b w:val="0"/>
          <w:bCs/>
        </w:rPr>
        <w:t>1</w:t>
      </w:r>
      <w:r>
        <w:rPr>
          <w:rFonts w:ascii="Times New Roman" w:hAnsi="宋体" w:cs="Times New Roman"/>
          <w:b w:val="0"/>
          <w:bCs/>
        </w:rPr>
        <w:t>，调节电阻箱</w:t>
      </w:r>
      <w:r>
        <w:rPr>
          <w:rFonts w:ascii="Times New Roman" w:hAnsi="Times New Roman" w:cs="Times New Roman"/>
          <w:b w:val="0"/>
          <w:bCs/>
          <w:i/>
        </w:rPr>
        <w:t>R</w:t>
      </w:r>
      <w:r>
        <w:rPr>
          <w:rFonts w:ascii="Times New Roman" w:hAnsi="宋体" w:cs="Times New Roman"/>
          <w:b w:val="0"/>
          <w:bCs/>
        </w:rPr>
        <w:t>使电压表</w:t>
      </w:r>
      <w:r>
        <w:rPr>
          <w:rFonts w:ascii="Times New Roman" w:hAnsi="Times New Roman" w:cs="Times New Roman"/>
          <w:b w:val="0"/>
          <w:bCs/>
        </w:rPr>
        <w:t>V</w:t>
      </w:r>
      <w:r>
        <w:rPr>
          <w:rFonts w:ascii="Times New Roman" w:hAnsi="Times New Roman" w:cs="Times New Roman"/>
          <w:b w:val="0"/>
          <w:bCs/>
          <w:vertAlign w:val="subscript"/>
        </w:rPr>
        <w:t>2</w:t>
      </w:r>
      <w:r>
        <w:rPr>
          <w:rFonts w:ascii="Times New Roman" w:hAnsi="宋体" w:cs="Times New Roman"/>
          <w:b w:val="0"/>
          <w:bCs/>
        </w:rPr>
        <w:t>的指针指在</w:t>
      </w:r>
      <w:r>
        <w:rPr>
          <w:rFonts w:ascii="Times New Roman" w:hAnsi="Times New Roman" w:cs="Times New Roman"/>
          <w:b w:val="0"/>
          <w:bCs/>
        </w:rPr>
        <w:t>________</w:t>
      </w:r>
      <w:r>
        <w:rPr>
          <w:rFonts w:ascii="Times New Roman" w:hAnsi="宋体" w:cs="Times New Roman"/>
          <w:b w:val="0"/>
          <w:bCs/>
        </w:rPr>
        <w:t>，记下此时电阻箱</w:t>
      </w:r>
      <w:r>
        <w:rPr>
          <w:rFonts w:ascii="Times New Roman" w:hAnsi="Times New Roman" w:cs="Times New Roman"/>
          <w:b w:val="0"/>
          <w:bCs/>
          <w:i/>
        </w:rPr>
        <w:t>R</w:t>
      </w:r>
      <w:r>
        <w:rPr>
          <w:rFonts w:ascii="Times New Roman" w:hAnsi="宋体" w:cs="Times New Roman"/>
          <w:b w:val="0"/>
          <w:bCs/>
        </w:rPr>
        <w:t>的阻值；</w:t>
      </w:r>
    </w:p>
    <w:p>
      <w:pPr>
        <w:pStyle w:val="2"/>
        <w:tabs>
          <w:tab w:val="left" w:pos="4253"/>
        </w:tabs>
        <w:snapToGrid w:val="0"/>
        <w:spacing w:line="348" w:lineRule="auto"/>
        <w:ind w:firstLine="420" w:firstLineChars="200"/>
        <w:rPr>
          <w:rFonts w:ascii="Times New Roman" w:hAnsi="Times New Roman" w:cs="Times New Roman"/>
          <w:b w:val="0"/>
          <w:bCs/>
        </w:rPr>
      </w:pPr>
      <w:r>
        <w:rPr>
          <w:rFonts w:ascii="Times New Roman" w:hAnsi="宋体" w:cs="Times New Roman"/>
          <w:b w:val="0"/>
          <w:bCs/>
        </w:rPr>
        <w:t>②用半偏法测待测电压表</w:t>
      </w:r>
      <w:r>
        <w:rPr>
          <w:rFonts w:ascii="Times New Roman" w:hAnsi="Times New Roman" w:cs="Times New Roman"/>
          <w:b w:val="0"/>
          <w:bCs/>
        </w:rPr>
        <w:t>V</w:t>
      </w:r>
      <w:r>
        <w:rPr>
          <w:rFonts w:ascii="Times New Roman" w:hAnsi="Times New Roman" w:cs="Times New Roman"/>
          <w:b w:val="0"/>
          <w:bCs/>
          <w:vertAlign w:val="subscript"/>
        </w:rPr>
        <w:t>2</w:t>
      </w:r>
      <w:r>
        <w:rPr>
          <w:rFonts w:ascii="Times New Roman" w:hAnsi="宋体" w:cs="Times New Roman"/>
          <w:b w:val="0"/>
          <w:bCs/>
        </w:rPr>
        <w:t>的内阻</w:t>
      </w:r>
    </w:p>
    <w:p>
      <w:pPr>
        <w:pStyle w:val="2"/>
        <w:tabs>
          <w:tab w:val="left" w:pos="4253"/>
        </w:tabs>
        <w:snapToGrid w:val="0"/>
        <w:spacing w:line="348" w:lineRule="auto"/>
        <w:ind w:firstLine="420" w:firstLineChars="200"/>
        <w:rPr>
          <w:rFonts w:ascii="Times New Roman" w:hAnsi="Times New Roman" w:cs="Times New Roman"/>
          <w:b w:val="0"/>
          <w:bCs/>
        </w:rPr>
      </w:pPr>
      <w:r>
        <w:rPr>
          <w:rFonts w:ascii="Times New Roman" w:hAnsi="宋体" w:cs="Times New Roman"/>
          <w:b w:val="0"/>
          <w:bCs/>
        </w:rPr>
        <w:t>将单刀双掷开关</w:t>
      </w:r>
      <w:r>
        <w:rPr>
          <w:rFonts w:ascii="Times New Roman" w:hAnsi="Times New Roman" w:cs="Times New Roman"/>
          <w:b w:val="0"/>
          <w:bCs/>
        </w:rPr>
        <w:t>S</w:t>
      </w:r>
      <w:r>
        <w:rPr>
          <w:rFonts w:ascii="Times New Roman" w:hAnsi="Times New Roman" w:cs="Times New Roman"/>
          <w:b w:val="0"/>
          <w:bCs/>
          <w:vertAlign w:val="subscript"/>
        </w:rPr>
        <w:t>2</w:t>
      </w:r>
      <w:r>
        <w:rPr>
          <w:rFonts w:ascii="Times New Roman" w:hAnsi="宋体" w:cs="Times New Roman"/>
          <w:b w:val="0"/>
          <w:bCs/>
        </w:rPr>
        <w:t>置于触点</w:t>
      </w:r>
      <w:r>
        <w:rPr>
          <w:rFonts w:ascii="Times New Roman" w:hAnsi="Times New Roman" w:cs="Times New Roman"/>
          <w:b w:val="0"/>
          <w:bCs/>
        </w:rPr>
        <w:t>1</w:t>
      </w:r>
      <w:r>
        <w:rPr>
          <w:rFonts w:ascii="Times New Roman" w:hAnsi="宋体" w:cs="Times New Roman"/>
          <w:b w:val="0"/>
          <w:bCs/>
        </w:rPr>
        <w:t>，电阻箱的阻值调为零，闭合开关</w:t>
      </w:r>
      <w:r>
        <w:rPr>
          <w:rFonts w:ascii="Times New Roman" w:hAnsi="Times New Roman" w:cs="Times New Roman"/>
          <w:b w:val="0"/>
          <w:bCs/>
        </w:rPr>
        <w:t>S</w:t>
      </w:r>
      <w:r>
        <w:rPr>
          <w:rFonts w:ascii="Times New Roman" w:hAnsi="Times New Roman" w:cs="Times New Roman"/>
          <w:b w:val="0"/>
          <w:bCs/>
          <w:vertAlign w:val="subscript"/>
        </w:rPr>
        <w:t>1</w:t>
      </w:r>
      <w:r>
        <w:rPr>
          <w:rFonts w:ascii="Times New Roman" w:hAnsi="宋体" w:cs="Times New Roman"/>
          <w:b w:val="0"/>
          <w:bCs/>
        </w:rPr>
        <w:t>，调节滑动变阻器使电压表</w:t>
      </w:r>
      <w:r>
        <w:rPr>
          <w:rFonts w:ascii="Times New Roman" w:hAnsi="Times New Roman" w:cs="Times New Roman"/>
          <w:b w:val="0"/>
          <w:bCs/>
        </w:rPr>
        <w:t>V</w:t>
      </w:r>
      <w:r>
        <w:rPr>
          <w:rFonts w:ascii="Times New Roman" w:hAnsi="Times New Roman" w:cs="Times New Roman"/>
          <w:b w:val="0"/>
          <w:bCs/>
          <w:vertAlign w:val="subscript"/>
        </w:rPr>
        <w:t>2</w:t>
      </w:r>
      <w:r>
        <w:rPr>
          <w:rFonts w:ascii="Times New Roman" w:hAnsi="宋体" w:cs="Times New Roman"/>
          <w:b w:val="0"/>
          <w:bCs/>
        </w:rPr>
        <w:t>的指针满偏。保持滑动变阻器</w:t>
      </w:r>
      <w:r>
        <w:rPr>
          <w:rFonts w:ascii="Times New Roman" w:hAnsi="Times New Roman" w:cs="Times New Roman"/>
          <w:b w:val="0"/>
          <w:bCs/>
          <w:i/>
        </w:rPr>
        <w:t>R</w:t>
      </w:r>
      <w:r>
        <w:rPr>
          <w:rFonts w:ascii="Times New Roman" w:hAnsi="Times New Roman" w:cs="Times New Roman"/>
          <w:b w:val="0"/>
          <w:bCs/>
        </w:rPr>
        <w:t>′</w:t>
      </w:r>
      <w:r>
        <w:rPr>
          <w:rFonts w:ascii="Times New Roman" w:hAnsi="宋体" w:cs="Times New Roman"/>
          <w:b w:val="0"/>
          <w:bCs/>
        </w:rPr>
        <w:t>的滑动触头位置不变，调节电阻箱</w:t>
      </w:r>
      <w:r>
        <w:rPr>
          <w:rFonts w:ascii="Times New Roman" w:hAnsi="Times New Roman" w:cs="Times New Roman"/>
          <w:b w:val="0"/>
          <w:bCs/>
          <w:i/>
        </w:rPr>
        <w:t>R</w:t>
      </w:r>
      <w:r>
        <w:rPr>
          <w:rFonts w:ascii="Times New Roman" w:hAnsi="宋体" w:cs="Times New Roman"/>
          <w:b w:val="0"/>
          <w:bCs/>
        </w:rPr>
        <w:t>，使电压表</w:t>
      </w:r>
      <w:r>
        <w:rPr>
          <w:rFonts w:ascii="Times New Roman" w:hAnsi="Times New Roman" w:cs="Times New Roman"/>
          <w:b w:val="0"/>
          <w:bCs/>
        </w:rPr>
        <w:t>V</w:t>
      </w:r>
      <w:r>
        <w:rPr>
          <w:rFonts w:ascii="Times New Roman" w:hAnsi="Times New Roman" w:cs="Times New Roman"/>
          <w:b w:val="0"/>
          <w:bCs/>
          <w:vertAlign w:val="subscript"/>
        </w:rPr>
        <w:t>2</w:t>
      </w:r>
      <w:r>
        <w:rPr>
          <w:rFonts w:ascii="Times New Roman" w:hAnsi="宋体" w:cs="Times New Roman"/>
          <w:b w:val="0"/>
          <w:bCs/>
        </w:rPr>
        <w:t>的指针指在</w:t>
      </w:r>
      <w:r>
        <w:rPr>
          <w:rFonts w:ascii="Times New Roman" w:hAnsi="Times New Roman" w:cs="Times New Roman"/>
          <w:b w:val="0"/>
          <w:bCs/>
        </w:rPr>
        <w:t>________</w:t>
      </w:r>
      <w:r>
        <w:rPr>
          <w:rFonts w:ascii="Times New Roman" w:hAnsi="宋体" w:cs="Times New Roman"/>
          <w:b w:val="0"/>
          <w:bCs/>
        </w:rPr>
        <w:t>，记下电阻箱</w:t>
      </w:r>
      <w:r>
        <w:rPr>
          <w:rFonts w:ascii="Times New Roman" w:hAnsi="Times New Roman" w:cs="Times New Roman"/>
          <w:b w:val="0"/>
          <w:bCs/>
          <w:i/>
        </w:rPr>
        <w:t>R</w:t>
      </w:r>
      <w:r>
        <w:rPr>
          <w:rFonts w:ascii="Times New Roman" w:hAnsi="宋体" w:cs="Times New Roman"/>
          <w:b w:val="0"/>
          <w:bCs/>
        </w:rPr>
        <w:t>的阻值。</w:t>
      </w:r>
    </w:p>
    <w:p>
      <w:pPr>
        <w:pStyle w:val="2"/>
        <w:tabs>
          <w:tab w:val="left" w:pos="4253"/>
        </w:tabs>
        <w:snapToGrid w:val="0"/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cs="Times New Roman"/>
          <w:b w:val="0"/>
          <w:bCs/>
        </w:rPr>
        <w:t>24</w:t>
      </w:r>
      <w:r>
        <w:rPr>
          <w:rFonts w:ascii="Times New Roman" w:hAnsi="宋体" w:cs="Times New Roman"/>
          <w:b w:val="0"/>
          <w:bCs/>
        </w:rPr>
        <w:t>．（</w:t>
      </w:r>
      <w:r>
        <w:rPr>
          <w:rFonts w:ascii="Times New Roman" w:hAnsi="Times New Roman" w:cs="Times New Roman"/>
          <w:b w:val="0"/>
          <w:bCs/>
        </w:rPr>
        <w:t>14</w:t>
      </w:r>
      <w:r>
        <w:rPr>
          <w:rFonts w:ascii="Times New Roman" w:hAnsi="宋体" w:cs="Times New Roman"/>
          <w:b w:val="0"/>
          <w:bCs/>
        </w:rPr>
        <w:t>分）</w:t>
      </w:r>
      <w:r>
        <w:rPr>
          <w:rFonts w:ascii="Times New Roman" w:hAnsi="Times New Roman" w:eastAsia="宋体" w:cs="Times New Roman"/>
          <w:szCs w:val="21"/>
        </w:rPr>
        <w:t>嘉年华上有一种回力球游戏，如图所示，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、</w:t>
      </w:r>
      <w:r>
        <w:rPr>
          <w:rFonts w:ascii="Times New Roman" w:hAnsi="Times New Roman" w:eastAsia="宋体" w:cs="Times New Roman"/>
          <w:i/>
          <w:szCs w:val="21"/>
        </w:rPr>
        <w:t>B</w:t>
      </w:r>
      <w:r>
        <w:rPr>
          <w:rFonts w:ascii="Times New Roman" w:hAnsi="Times New Roman" w:eastAsia="宋体" w:cs="Times New Roman"/>
          <w:szCs w:val="21"/>
        </w:rPr>
        <w:t>分别为一固定在竖直平面内的光滑半圆形轨道的最高点和最低点，</w:t>
      </w:r>
      <w:r>
        <w:rPr>
          <w:rFonts w:ascii="Times New Roman" w:hAnsi="Times New Roman" w:eastAsia="宋体" w:cs="Times New Roman"/>
          <w:i/>
          <w:szCs w:val="21"/>
        </w:rPr>
        <w:t>B</w:t>
      </w:r>
      <w:r>
        <w:rPr>
          <w:rFonts w:ascii="Times New Roman" w:hAnsi="Times New Roman" w:eastAsia="宋体" w:cs="Times New Roman"/>
          <w:szCs w:val="21"/>
        </w:rPr>
        <w:t>点距水平地面的高度为</w:t>
      </w:r>
      <w:r>
        <w:rPr>
          <w:rFonts w:ascii="Times New Roman" w:hAnsi="Times New Roman" w:eastAsia="宋体" w:cs="Times New Roman"/>
          <w:i/>
          <w:szCs w:val="21"/>
        </w:rPr>
        <w:t>h</w:t>
      </w:r>
      <w:r>
        <w:rPr>
          <w:rFonts w:ascii="Times New Roman" w:hAnsi="Times New Roman" w:eastAsia="宋体" w:cs="Times New Roman"/>
          <w:szCs w:val="21"/>
        </w:rPr>
        <w:t>，某人在水平地面</w:t>
      </w:r>
      <w:r>
        <w:rPr>
          <w:rFonts w:ascii="Times New Roman" w:hAnsi="Times New Roman" w:eastAsia="宋体" w:cs="Times New Roman"/>
          <w:i/>
          <w:szCs w:val="21"/>
        </w:rPr>
        <w:t>C</w:t>
      </w:r>
      <w:r>
        <w:rPr>
          <w:rFonts w:ascii="Times New Roman" w:hAnsi="Times New Roman" w:eastAsia="宋体" w:cs="Times New Roman"/>
          <w:szCs w:val="21"/>
        </w:rPr>
        <w:t>点处以某一初速度抛出一个质量为</w:t>
      </w:r>
      <w:r>
        <w:rPr>
          <w:rFonts w:ascii="Times New Roman" w:hAnsi="Times New Roman" w:eastAsia="宋体" w:cs="Times New Roman"/>
          <w:i/>
          <w:szCs w:val="21"/>
        </w:rPr>
        <w:t>m</w:t>
      </w:r>
      <w:r>
        <w:rPr>
          <w:rFonts w:ascii="Times New Roman" w:hAnsi="Times New Roman" w:eastAsia="宋体" w:cs="Times New Roman"/>
          <w:szCs w:val="21"/>
        </w:rPr>
        <w:t>的小球，小球恰好水平进入半圆轨道内侧的最低点</w:t>
      </w:r>
      <w:r>
        <w:rPr>
          <w:rFonts w:ascii="Times New Roman" w:hAnsi="Times New Roman" w:eastAsia="宋体" w:cs="Times New Roman"/>
          <w:i/>
          <w:szCs w:val="21"/>
        </w:rPr>
        <w:t>B</w:t>
      </w:r>
      <w:r>
        <w:rPr>
          <w:rFonts w:ascii="Times New Roman" w:hAnsi="Times New Roman" w:eastAsia="宋体" w:cs="Times New Roman"/>
          <w:szCs w:val="21"/>
        </w:rPr>
        <w:t>，并恰好能过最高点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后水平抛出，又恰好回到</w:t>
      </w:r>
      <w:r>
        <w:rPr>
          <w:rFonts w:ascii="Times New Roman" w:hAnsi="Times New Roman" w:eastAsia="宋体" w:cs="Times New Roman"/>
          <w:i/>
          <w:szCs w:val="21"/>
        </w:rPr>
        <w:t>C</w:t>
      </w:r>
      <w:r>
        <w:rPr>
          <w:rFonts w:ascii="Times New Roman" w:hAnsi="Times New Roman" w:eastAsia="宋体" w:cs="Times New Roman"/>
          <w:szCs w:val="21"/>
        </w:rPr>
        <w:t>点抛球人手中。若不计空气阻力，已知当地重力加速度为</w:t>
      </w:r>
      <w:r>
        <w:rPr>
          <w:rFonts w:ascii="Times New Roman" w:hAnsi="Times New Roman" w:eastAsia="宋体" w:cs="Times New Roman"/>
          <w:i/>
          <w:szCs w:val="21"/>
        </w:rPr>
        <w:t>g</w:t>
      </w:r>
      <w:r>
        <w:rPr>
          <w:rFonts w:ascii="Times New Roman" w:hAnsi="Times New Roman" w:eastAsia="宋体" w:cs="Times New Roman"/>
          <w:szCs w:val="21"/>
        </w:rPr>
        <w:t>，求：</w:t>
      </w:r>
    </w:p>
    <w:p>
      <w:pPr>
        <w:tabs>
          <w:tab w:val="left" w:pos="3261"/>
        </w:tabs>
        <w:snapToGrid w:val="0"/>
        <w:spacing w:line="360" w:lineRule="auto"/>
        <w:ind w:firstLine="420" w:firstLineChars="200"/>
        <w:jc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1009650" cy="885825"/>
            <wp:effectExtent l="0" t="0" r="0" b="9525"/>
            <wp:docPr id="162" name="图片 10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图片 10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261"/>
        </w:tabs>
        <w:snapToGrid w:val="0"/>
        <w:spacing w:line="360" w:lineRule="auto"/>
        <w:ind w:firstLine="420" w:firstLineChars="200"/>
        <w:jc w:val="center"/>
        <w:rPr>
          <w:rFonts w:ascii="Times New Roman" w:hAnsi="Times New Roman" w:eastAsia="宋体" w:cs="Times New Roman"/>
          <w:szCs w:val="21"/>
        </w:rPr>
      </w:pPr>
    </w:p>
    <w:p>
      <w:pPr>
        <w:tabs>
          <w:tab w:val="left" w:pos="3261"/>
        </w:tabs>
        <w:snapToGrid w:val="0"/>
        <w:spacing w:line="360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</w:p>
    <w:p>
      <w:pPr>
        <w:tabs>
          <w:tab w:val="left" w:pos="3261"/>
        </w:tabs>
        <w:snapToGrid w:val="0"/>
        <w:spacing w:line="360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(1)小球刚进入半圆形轨道最低点</w:t>
      </w:r>
      <w:r>
        <w:rPr>
          <w:rFonts w:ascii="Times New Roman" w:hAnsi="Times New Roman" w:eastAsia="宋体" w:cs="Times New Roman"/>
          <w:i/>
          <w:szCs w:val="21"/>
        </w:rPr>
        <w:t>B</w:t>
      </w:r>
      <w:r>
        <w:rPr>
          <w:rFonts w:ascii="Times New Roman" w:hAnsi="Times New Roman" w:eastAsia="宋体" w:cs="Times New Roman"/>
          <w:szCs w:val="21"/>
        </w:rPr>
        <w:t>时轨道对小球的支持力；</w:t>
      </w:r>
    </w:p>
    <w:p>
      <w:pPr>
        <w:tabs>
          <w:tab w:val="left" w:pos="3261"/>
        </w:tabs>
        <w:snapToGrid w:val="0"/>
        <w:spacing w:line="360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(2)半圆形轨道的半径；</w:t>
      </w:r>
    </w:p>
    <w:p>
      <w:pPr>
        <w:tabs>
          <w:tab w:val="left" w:pos="3261"/>
        </w:tabs>
        <w:snapToGrid w:val="0"/>
        <w:spacing w:line="360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(3)小球抛出时的初速度大小。</w:t>
      </w:r>
    </w:p>
    <w:p>
      <w:pPr>
        <w:pStyle w:val="2"/>
        <w:tabs>
          <w:tab w:val="left" w:pos="4253"/>
        </w:tabs>
        <w:snapToGrid w:val="0"/>
        <w:spacing w:line="360" w:lineRule="auto"/>
        <w:rPr>
          <w:rFonts w:hint="eastAsia" w:ascii="Times New Roman" w:hAnsi="宋体" w:cs="Times New Roman"/>
          <w:b w:val="0"/>
          <w:bCs/>
        </w:rPr>
      </w:pPr>
      <w:r>
        <w:rPr>
          <w:rFonts w:ascii="Times New Roman" w:hAnsi="Times New Roman" w:cs="Times New Roman"/>
          <w:b w:val="0"/>
          <w:bCs/>
        </w:rPr>
        <w:t>25</w:t>
      </w:r>
      <w:r>
        <w:rPr>
          <w:rFonts w:ascii="Times New Roman" w:hAnsi="宋体" w:cs="Times New Roman"/>
          <w:b w:val="0"/>
          <w:bCs/>
        </w:rPr>
        <w:t>．（</w:t>
      </w:r>
      <w:r>
        <w:rPr>
          <w:rFonts w:ascii="Times New Roman" w:hAnsi="Times New Roman" w:cs="Times New Roman"/>
          <w:b w:val="0"/>
          <w:bCs/>
        </w:rPr>
        <w:t>18</w:t>
      </w:r>
      <w:r>
        <w:rPr>
          <w:rFonts w:ascii="Times New Roman" w:hAnsi="宋体" w:cs="Times New Roman"/>
          <w:b w:val="0"/>
          <w:bCs/>
        </w:rPr>
        <w:t>分）</w:t>
      </w:r>
    </w:p>
    <w:p>
      <w:pPr>
        <w:pStyle w:val="2"/>
        <w:tabs>
          <w:tab w:val="left" w:pos="4253"/>
        </w:tabs>
        <w:snapToGrid w:val="0"/>
        <w:spacing w:line="360" w:lineRule="auto"/>
        <w:ind w:firstLine="403" w:firstLineChars="196"/>
        <w:rPr>
          <w:rFonts w:hint="eastAsia" w:ascii="Times New Roman" w:hAnsi="宋体" w:cs="Times New Roman"/>
          <w:b w:val="0"/>
          <w:bCs/>
        </w:rPr>
      </w:pPr>
      <w:r>
        <w:rPr>
          <w:rFonts w:ascii="Times New Roman" w:hAnsi="宋体" w:cs="Times New Roman"/>
          <w:b w:val="0"/>
          <w:bCs/>
          <w:spacing w:val="-2"/>
        </w:rPr>
        <w:t>如图所示，在平面直角坐标系</w:t>
      </w:r>
      <w:r>
        <w:rPr>
          <w:rFonts w:ascii="Times New Roman" w:hAnsi="Times New Roman" w:cs="Times New Roman"/>
          <w:b w:val="0"/>
          <w:bCs/>
          <w:i/>
          <w:spacing w:val="-2"/>
        </w:rPr>
        <w:t>xOy</w:t>
      </w:r>
      <w:r>
        <w:rPr>
          <w:rFonts w:ascii="Times New Roman" w:hAnsi="宋体" w:cs="Times New Roman"/>
          <w:b w:val="0"/>
          <w:bCs/>
          <w:spacing w:val="-2"/>
        </w:rPr>
        <w:t>中，第一象限内存在正交的匀强电、磁场，电场强度</w:t>
      </w:r>
      <w:r>
        <w:rPr>
          <w:b w:val="0"/>
          <w:bCs/>
          <w:spacing w:val="-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614680</wp:posOffset>
            </wp:positionV>
            <wp:extent cx="1362075" cy="1533525"/>
            <wp:effectExtent l="0" t="0" r="9525" b="9525"/>
            <wp:wrapNone/>
            <wp:docPr id="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0"/>
                    <pic:cNvPicPr>
                      <a:picLocks noChangeAspect="1"/>
                    </pic:cNvPicPr>
                  </pic:nvPicPr>
                  <pic:blipFill>
                    <a:blip r:embed="rId38" r:link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 w:val="0"/>
          <w:bCs/>
          <w:i/>
          <w:spacing w:val="-2"/>
        </w:rPr>
        <w:t>E</w:t>
      </w:r>
      <w:r>
        <w:rPr>
          <w:rFonts w:ascii="Times New Roman" w:hAnsi="Times New Roman" w:cs="Times New Roman"/>
          <w:b w:val="0"/>
          <w:bCs/>
          <w:spacing w:val="-2"/>
          <w:vertAlign w:val="subscript"/>
        </w:rPr>
        <w:t>1</w:t>
      </w:r>
      <w:r>
        <w:rPr>
          <w:rFonts w:ascii="Times New Roman" w:hAnsi="宋体" w:cs="Times New Roman"/>
          <w:b w:val="0"/>
          <w:bCs/>
          <w:spacing w:val="-2"/>
        </w:rPr>
        <w:t>＝</w:t>
      </w:r>
      <w:r>
        <w:rPr>
          <w:rFonts w:ascii="Times New Roman" w:hAnsi="Times New Roman" w:cs="Times New Roman"/>
          <w:b w:val="0"/>
          <w:bCs/>
          <w:spacing w:val="-2"/>
        </w:rPr>
        <w:t>40 N/C</w:t>
      </w:r>
      <w:r>
        <w:rPr>
          <w:rFonts w:ascii="Times New Roman" w:hAnsi="宋体" w:cs="Times New Roman"/>
          <w:b w:val="0"/>
          <w:bCs/>
          <w:spacing w:val="-2"/>
        </w:rPr>
        <w:t>；第四象限内存在一方向向左的匀强电场</w:t>
      </w:r>
      <w:r>
        <w:rPr>
          <w:rFonts w:ascii="Times New Roman" w:hAnsi="Times New Roman" w:cs="Times New Roman"/>
          <w:b w:val="0"/>
          <w:bCs/>
          <w:i/>
          <w:spacing w:val="-2"/>
        </w:rPr>
        <w:t>E</w:t>
      </w:r>
      <w:r>
        <w:rPr>
          <w:rFonts w:ascii="Times New Roman" w:hAnsi="Times New Roman" w:cs="Times New Roman"/>
          <w:b w:val="0"/>
          <w:bCs/>
          <w:spacing w:val="-2"/>
          <w:vertAlign w:val="subscript"/>
        </w:rPr>
        <w:t>2</w:t>
      </w:r>
      <w:r>
        <w:rPr>
          <w:rFonts w:ascii="Times New Roman" w:hAnsi="宋体" w:cs="Times New Roman"/>
          <w:b w:val="0"/>
          <w:bCs/>
          <w:spacing w:val="-2"/>
        </w:rPr>
        <w:t>＝</w:t>
      </w:r>
      <w:r>
        <w:rPr>
          <w:rFonts w:ascii="Times New Roman" w:hAnsi="Times New Roman" w:cs="Times New Roman"/>
          <w:b w:val="0"/>
          <w:bCs/>
          <w:spacing w:val="-2"/>
        </w:rPr>
        <w:fldChar w:fldCharType="begin"/>
      </w:r>
      <w:r>
        <w:rPr>
          <w:rFonts w:ascii="Times New Roman" w:hAnsi="Times New Roman" w:cs="Times New Roman"/>
          <w:b w:val="0"/>
          <w:bCs/>
          <w:spacing w:val="-2"/>
        </w:rPr>
        <w:instrText xml:space="preserve">eq \f(160</w:instrText>
      </w:r>
      <w:r>
        <w:rPr>
          <w:rFonts w:ascii="Times New Roman" w:hAnsi="Times New Roman" w:cs="Times New Roman"/>
          <w:b w:val="0"/>
          <w:bCs/>
          <w:i/>
          <w:spacing w:val="-2"/>
        </w:rPr>
        <w:instrText xml:space="preserve">,</w:instrText>
      </w:r>
      <w:r>
        <w:rPr>
          <w:rFonts w:ascii="Times New Roman" w:hAnsi="Times New Roman" w:cs="Times New Roman"/>
          <w:b w:val="0"/>
          <w:bCs/>
          <w:spacing w:val="-2"/>
        </w:rPr>
        <w:instrText xml:space="preserve">3)</w:instrText>
      </w:r>
      <w:r>
        <w:rPr>
          <w:rFonts w:ascii="Times New Roman" w:hAnsi="Times New Roman" w:cs="Times New Roman"/>
          <w:b w:val="0"/>
          <w:bCs/>
          <w:spacing w:val="-2"/>
        </w:rPr>
        <w:fldChar w:fldCharType="end"/>
      </w:r>
      <w:r>
        <w:rPr>
          <w:rFonts w:ascii="Times New Roman" w:hAnsi="Times New Roman" w:cs="Times New Roman"/>
          <w:b w:val="0"/>
          <w:bCs/>
          <w:spacing w:val="-2"/>
        </w:rPr>
        <w:t xml:space="preserve"> N/C</w:t>
      </w:r>
      <w:r>
        <w:rPr>
          <w:rFonts w:ascii="Times New Roman" w:hAnsi="宋体" w:cs="Times New Roman"/>
          <w:b w:val="0"/>
          <w:bCs/>
          <w:spacing w:val="-2"/>
        </w:rPr>
        <w:t>。一质量为</w:t>
      </w:r>
      <w:r>
        <w:rPr>
          <w:rFonts w:ascii="Times New Roman" w:hAnsi="Times New Roman" w:cs="Times New Roman"/>
          <w:b w:val="0"/>
          <w:bCs/>
          <w:i/>
          <w:spacing w:val="-2"/>
        </w:rPr>
        <w:t>m</w:t>
      </w:r>
      <w:r>
        <w:rPr>
          <w:rFonts w:ascii="Times New Roman" w:hAnsi="宋体" w:cs="Times New Roman"/>
          <w:b w:val="0"/>
          <w:bCs/>
          <w:spacing w:val="-2"/>
        </w:rPr>
        <w:t>＝</w:t>
      </w:r>
      <w:r>
        <w:rPr>
          <w:rFonts w:ascii="Times New Roman" w:hAnsi="Times New Roman" w:cs="Times New Roman"/>
          <w:b w:val="0"/>
          <w:bCs/>
          <w:spacing w:val="-2"/>
        </w:rPr>
        <w:t>2×10</w:t>
      </w:r>
      <w:r>
        <w:rPr>
          <w:rFonts w:ascii="Times New Roman" w:hAnsi="宋体" w:cs="Times New Roman"/>
          <w:b w:val="0"/>
          <w:bCs/>
          <w:spacing w:val="-2"/>
          <w:vertAlign w:val="superscript"/>
        </w:rPr>
        <w:t>－</w:t>
      </w:r>
      <w:r>
        <w:rPr>
          <w:rFonts w:ascii="Times New Roman" w:hAnsi="Times New Roman" w:cs="Times New Roman"/>
          <w:b w:val="0"/>
          <w:bCs/>
          <w:spacing w:val="-2"/>
          <w:vertAlign w:val="superscript"/>
        </w:rPr>
        <w:t>3</w:t>
      </w:r>
      <w:r>
        <w:rPr>
          <w:rFonts w:ascii="Times New Roman" w:hAnsi="Times New Roman" w:cs="Times New Roman"/>
          <w:b w:val="0"/>
          <w:bCs/>
          <w:spacing w:val="-2"/>
        </w:rPr>
        <w:t xml:space="preserve"> kg</w:t>
      </w:r>
      <w:r>
        <w:rPr>
          <w:rFonts w:ascii="Times New Roman" w:hAnsi="宋体" w:cs="Times New Roman"/>
          <w:b w:val="0"/>
          <w:bCs/>
        </w:rPr>
        <w:t>带正电的小球，从点</w:t>
      </w:r>
      <w:r>
        <w:rPr>
          <w:rFonts w:ascii="Times New Roman" w:hAnsi="Times New Roman" w:cs="Times New Roman"/>
          <w:b w:val="0"/>
          <w:bCs/>
          <w:i/>
        </w:rPr>
        <w:t>M</w:t>
      </w:r>
      <w:r>
        <w:rPr>
          <w:rFonts w:ascii="Times New Roman" w:hAnsi="Times New Roman" w:cs="Times New Roman"/>
          <w:b w:val="0"/>
          <w:bCs/>
        </w:rPr>
        <w:t>(3</w:t>
      </w:r>
      <w:r>
        <w:rPr>
          <w:rFonts w:hint="eastAsia" w:ascii="Times New Roman" w:hAnsi="Times New Roman" w:cs="Times New Roman"/>
          <w:b w:val="0"/>
          <w:bCs/>
        </w:rPr>
        <w:t>.</w:t>
      </w:r>
      <w:r>
        <w:rPr>
          <w:rFonts w:ascii="Times New Roman" w:hAnsi="Times New Roman" w:cs="Times New Roman"/>
          <w:b w:val="0"/>
          <w:bCs/>
        </w:rPr>
        <w:t>64 m,3</w:t>
      </w:r>
      <w:r>
        <w:rPr>
          <w:rFonts w:hint="eastAsia" w:ascii="Times New Roman" w:hAnsi="Times New Roman" w:cs="Times New Roman"/>
          <w:b w:val="0"/>
          <w:bCs/>
        </w:rPr>
        <w:t>.</w:t>
      </w:r>
      <w:r>
        <w:rPr>
          <w:rFonts w:ascii="Times New Roman" w:hAnsi="Times New Roman" w:cs="Times New Roman"/>
          <w:b w:val="0"/>
          <w:bCs/>
        </w:rPr>
        <w:t>2 m)</w:t>
      </w:r>
      <w:r>
        <w:rPr>
          <w:rFonts w:ascii="Times New Roman" w:hAnsi="宋体" w:cs="Times New Roman"/>
          <w:b w:val="0"/>
          <w:bCs/>
        </w:rPr>
        <w:t>以</w:t>
      </w:r>
      <w:r>
        <w:rPr>
          <w:rFonts w:ascii="Times New Roman" w:hAnsi="Times New Roman" w:cs="Times New Roman"/>
          <w:b w:val="0"/>
          <w:bCs/>
          <w:i/>
        </w:rPr>
        <w:t>v</w:t>
      </w:r>
      <w:r>
        <w:rPr>
          <w:rFonts w:ascii="Times New Roman" w:hAnsi="Times New Roman" w:cs="Times New Roman"/>
          <w:b w:val="0"/>
          <w:bCs/>
          <w:vertAlign w:val="subscript"/>
        </w:rPr>
        <w:t>0</w:t>
      </w:r>
      <w:r>
        <w:rPr>
          <w:rFonts w:ascii="Times New Roman" w:hAnsi="宋体" w:cs="Times New Roman"/>
          <w:b w:val="0"/>
          <w:bCs/>
        </w:rPr>
        <w:t>＝</w:t>
      </w:r>
      <w:r>
        <w:rPr>
          <w:rFonts w:ascii="Times New Roman" w:hAnsi="Times New Roman" w:cs="Times New Roman"/>
          <w:b w:val="0"/>
          <w:bCs/>
        </w:rPr>
        <w:t>1 m/s</w:t>
      </w:r>
      <w:r>
        <w:rPr>
          <w:rFonts w:ascii="Times New Roman" w:hAnsi="宋体" w:cs="Times New Roman"/>
          <w:b w:val="0"/>
          <w:bCs/>
        </w:rPr>
        <w:t>的水平速</w:t>
      </w:r>
    </w:p>
    <w:p>
      <w:pPr>
        <w:pStyle w:val="2"/>
        <w:tabs>
          <w:tab w:val="left" w:pos="4253"/>
        </w:tabs>
        <w:snapToGrid w:val="0"/>
        <w:spacing w:line="360" w:lineRule="auto"/>
        <w:rPr>
          <w:rFonts w:hint="eastAsia" w:ascii="Times New Roman" w:hAnsi="宋体" w:cs="Times New Roman"/>
          <w:b w:val="0"/>
          <w:bCs/>
        </w:rPr>
      </w:pPr>
      <w:r>
        <w:rPr>
          <w:rFonts w:ascii="Times New Roman" w:hAnsi="宋体" w:cs="Times New Roman"/>
          <w:b w:val="0"/>
          <w:bCs/>
        </w:rPr>
        <w:t>度开始运动。已知小球在第一象限内做匀速圆周运动，从点</w:t>
      </w:r>
    </w:p>
    <w:p>
      <w:pPr>
        <w:pStyle w:val="2"/>
        <w:tabs>
          <w:tab w:val="left" w:pos="4253"/>
        </w:tabs>
        <w:snapToGrid w:val="0"/>
        <w:spacing w:line="360" w:lineRule="auto"/>
        <w:rPr>
          <w:rFonts w:hint="eastAsia" w:ascii="Times New Roman" w:hAnsi="Times New Roman" w:cs="Times New Roman"/>
          <w:b w:val="0"/>
          <w:bCs/>
        </w:rPr>
      </w:pPr>
      <w:r>
        <w:rPr>
          <w:rFonts w:ascii="Times New Roman" w:hAnsi="Times New Roman" w:cs="Times New Roman"/>
          <w:b w:val="0"/>
          <w:bCs/>
          <w:i/>
        </w:rPr>
        <w:t>P</w:t>
      </w:r>
      <w:r>
        <w:rPr>
          <w:rFonts w:ascii="Times New Roman" w:hAnsi="Times New Roman" w:cs="Times New Roman"/>
          <w:b w:val="0"/>
          <w:bCs/>
        </w:rPr>
        <w:t>(2</w:t>
      </w:r>
      <w:r>
        <w:rPr>
          <w:rFonts w:hint="eastAsia" w:ascii="Times New Roman" w:hAnsi="Times New Roman" w:cs="Times New Roman"/>
          <w:b w:val="0"/>
          <w:bCs/>
        </w:rPr>
        <w:t>.</w:t>
      </w:r>
      <w:r>
        <w:rPr>
          <w:rFonts w:ascii="Times New Roman" w:hAnsi="Times New Roman" w:cs="Times New Roman"/>
          <w:b w:val="0"/>
          <w:bCs/>
        </w:rPr>
        <w:t>04 m,0)</w:t>
      </w:r>
      <w:r>
        <w:rPr>
          <w:rFonts w:ascii="Times New Roman" w:hAnsi="宋体" w:cs="Times New Roman"/>
          <w:b w:val="0"/>
          <w:bCs/>
        </w:rPr>
        <w:t>进入第四象限后经过</w:t>
      </w:r>
      <w:r>
        <w:rPr>
          <w:rFonts w:ascii="Times New Roman" w:hAnsi="Times New Roman" w:cs="Times New Roman"/>
          <w:b w:val="0"/>
          <w:bCs/>
          <w:i/>
        </w:rPr>
        <w:t>y</w:t>
      </w:r>
      <w:r>
        <w:rPr>
          <w:rFonts w:ascii="Times New Roman" w:hAnsi="宋体" w:cs="Times New Roman"/>
          <w:b w:val="0"/>
          <w:bCs/>
        </w:rPr>
        <w:t>轴上的点</w:t>
      </w:r>
      <w:r>
        <w:rPr>
          <w:rFonts w:ascii="Times New Roman" w:hAnsi="Times New Roman" w:cs="Times New Roman"/>
          <w:b w:val="0"/>
          <w:bCs/>
          <w:i/>
        </w:rPr>
        <w:t>N</w:t>
      </w:r>
      <w:r>
        <w:rPr>
          <w:rFonts w:ascii="Times New Roman" w:hAnsi="Times New Roman" w:cs="Times New Roman"/>
          <w:b w:val="0"/>
          <w:bCs/>
        </w:rPr>
        <w:t>(0</w:t>
      </w:r>
      <w:r>
        <w:rPr>
          <w:rFonts w:ascii="Times New Roman" w:hAnsi="宋体" w:cs="Times New Roman"/>
          <w:b w:val="0"/>
          <w:bCs/>
        </w:rPr>
        <w:t>，－</w:t>
      </w:r>
      <w:r>
        <w:rPr>
          <w:rFonts w:ascii="Times New Roman" w:hAnsi="Times New Roman" w:cs="Times New Roman"/>
          <w:b w:val="0"/>
          <w:bCs/>
        </w:rPr>
        <w:t>2</w:t>
      </w:r>
      <w:r>
        <w:rPr>
          <w:rFonts w:hint="eastAsia" w:ascii="Times New Roman" w:hAnsi="Times New Roman" w:cs="Times New Roman"/>
          <w:b w:val="0"/>
          <w:bCs/>
        </w:rPr>
        <w:t>.</w:t>
      </w:r>
      <w:r>
        <w:rPr>
          <w:rFonts w:ascii="Times New Roman" w:hAnsi="Times New Roman" w:cs="Times New Roman"/>
          <w:b w:val="0"/>
          <w:bCs/>
        </w:rPr>
        <w:t>28 m)</w:t>
      </w:r>
    </w:p>
    <w:p>
      <w:pPr>
        <w:pStyle w:val="2"/>
        <w:tabs>
          <w:tab w:val="left" w:pos="4253"/>
        </w:tabs>
        <w:snapToGrid w:val="0"/>
        <w:spacing w:line="360" w:lineRule="auto"/>
        <w:rPr>
          <w:rFonts w:ascii="Times New Roman" w:hAnsi="Times New Roman" w:cs="Times New Roman"/>
          <w:b w:val="0"/>
          <w:bCs/>
        </w:rPr>
      </w:pPr>
      <w:r>
        <w:rPr>
          <w:rFonts w:ascii="Times New Roman" w:hAnsi="Times New Roman" w:cs="Times New Roman"/>
          <w:b w:val="0"/>
          <w:bCs/>
        </w:rPr>
        <w:t>(</w:t>
      </w:r>
      <w:r>
        <w:rPr>
          <w:rFonts w:ascii="Times New Roman" w:hAnsi="宋体" w:cs="Times New Roman"/>
          <w:b w:val="0"/>
          <w:bCs/>
        </w:rPr>
        <w:t>图中未标出</w:t>
      </w:r>
      <w:r>
        <w:rPr>
          <w:rFonts w:ascii="Times New Roman" w:hAnsi="Times New Roman" w:cs="Times New Roman"/>
          <w:b w:val="0"/>
          <w:bCs/>
        </w:rPr>
        <w:t>)</w:t>
      </w:r>
      <w:r>
        <w:rPr>
          <w:rFonts w:ascii="Times New Roman" w:hAnsi="宋体" w:cs="Times New Roman"/>
          <w:b w:val="0"/>
          <w:bCs/>
        </w:rPr>
        <w:t>。</w:t>
      </w:r>
      <w:r>
        <w:rPr>
          <w:rFonts w:ascii="Times New Roman" w:hAnsi="Times New Roman" w:cs="Times New Roman"/>
          <w:b w:val="0"/>
          <w:bCs/>
        </w:rPr>
        <w:t>(</w:t>
      </w:r>
      <w:r>
        <w:rPr>
          <w:rFonts w:ascii="Times New Roman" w:hAnsi="Times New Roman" w:cs="Times New Roman"/>
          <w:b w:val="0"/>
          <w:bCs/>
          <w:i/>
        </w:rPr>
        <w:t>g</w:t>
      </w:r>
      <w:r>
        <w:rPr>
          <w:rFonts w:ascii="Times New Roman" w:hAnsi="宋体" w:cs="Times New Roman"/>
          <w:b w:val="0"/>
          <w:bCs/>
        </w:rPr>
        <w:t>取</w:t>
      </w:r>
      <w:r>
        <w:rPr>
          <w:rFonts w:ascii="Times New Roman" w:hAnsi="Times New Roman" w:cs="Times New Roman"/>
          <w:b w:val="0"/>
          <w:bCs/>
        </w:rPr>
        <w:t>10 m/s</w:t>
      </w:r>
      <w:r>
        <w:rPr>
          <w:rFonts w:ascii="Times New Roman" w:hAnsi="Times New Roman" w:cs="Times New Roman"/>
          <w:b w:val="0"/>
          <w:bCs/>
          <w:vertAlign w:val="superscript"/>
        </w:rPr>
        <w:t>2</w:t>
      </w:r>
      <w:r>
        <w:rPr>
          <w:rFonts w:ascii="Times New Roman" w:hAnsi="宋体" w:cs="Times New Roman"/>
          <w:b w:val="0"/>
          <w:bCs/>
        </w:rPr>
        <w:t>，</w:t>
      </w:r>
      <w:r>
        <w:rPr>
          <w:rFonts w:ascii="Times New Roman" w:hAnsi="Times New Roman" w:cs="Times New Roman"/>
          <w:b w:val="0"/>
          <w:bCs/>
        </w:rPr>
        <w:t>sin 37°</w:t>
      </w:r>
      <w:r>
        <w:rPr>
          <w:rFonts w:ascii="Times New Roman" w:hAnsi="宋体" w:cs="Times New Roman"/>
          <w:b w:val="0"/>
          <w:bCs/>
        </w:rPr>
        <w:t>＝</w:t>
      </w:r>
      <w:r>
        <w:rPr>
          <w:rFonts w:ascii="Times New Roman" w:hAnsi="Times New Roman" w:cs="Times New Roman"/>
          <w:b w:val="0"/>
          <w:bCs/>
        </w:rPr>
        <w:t>0</w:t>
      </w:r>
      <w:r>
        <w:rPr>
          <w:rFonts w:hint="eastAsia" w:ascii="Times New Roman" w:hAnsi="Times New Roman" w:cs="Times New Roman"/>
          <w:b w:val="0"/>
          <w:bCs/>
        </w:rPr>
        <w:t>.</w:t>
      </w:r>
      <w:r>
        <w:rPr>
          <w:rFonts w:ascii="Times New Roman" w:hAnsi="Times New Roman" w:cs="Times New Roman"/>
          <w:b w:val="0"/>
          <w:bCs/>
        </w:rPr>
        <w:t>6</w:t>
      </w:r>
      <w:r>
        <w:rPr>
          <w:rFonts w:ascii="Times New Roman" w:hAnsi="宋体" w:cs="Times New Roman"/>
          <w:b w:val="0"/>
          <w:bCs/>
        </w:rPr>
        <w:t>，</w:t>
      </w:r>
      <w:r>
        <w:rPr>
          <w:rFonts w:ascii="Times New Roman" w:hAnsi="Times New Roman" w:cs="Times New Roman"/>
          <w:b w:val="0"/>
          <w:bCs/>
        </w:rPr>
        <w:t>cos 37°</w:t>
      </w:r>
      <w:r>
        <w:rPr>
          <w:rFonts w:ascii="Times New Roman" w:hAnsi="宋体" w:cs="Times New Roman"/>
          <w:b w:val="0"/>
          <w:bCs/>
        </w:rPr>
        <w:t>＝</w:t>
      </w:r>
      <w:r>
        <w:rPr>
          <w:rFonts w:ascii="Times New Roman" w:hAnsi="Times New Roman" w:cs="Times New Roman"/>
          <w:b w:val="0"/>
          <w:bCs/>
        </w:rPr>
        <w:t>0</w:t>
      </w:r>
      <w:r>
        <w:rPr>
          <w:rFonts w:hint="eastAsia" w:ascii="Times New Roman" w:hAnsi="Times New Roman" w:cs="Times New Roman"/>
          <w:b w:val="0"/>
          <w:bCs/>
        </w:rPr>
        <w:t>.</w:t>
      </w:r>
      <w:r>
        <w:rPr>
          <w:rFonts w:ascii="Times New Roman" w:hAnsi="Times New Roman" w:cs="Times New Roman"/>
          <w:b w:val="0"/>
          <w:bCs/>
        </w:rPr>
        <w:t>8)</w:t>
      </w:r>
      <w:r>
        <w:rPr>
          <w:rFonts w:ascii="Times New Roman" w:hAnsi="宋体" w:cs="Times New Roman"/>
          <w:b w:val="0"/>
          <w:bCs/>
        </w:rPr>
        <w:t>求：</w:t>
      </w:r>
    </w:p>
    <w:p>
      <w:pPr>
        <w:pStyle w:val="2"/>
        <w:tabs>
          <w:tab w:val="left" w:pos="4253"/>
        </w:tabs>
        <w:snapToGrid w:val="0"/>
        <w:spacing w:line="360" w:lineRule="auto"/>
        <w:ind w:firstLine="308" w:firstLineChars="147"/>
        <w:rPr>
          <w:rFonts w:ascii="Times New Roman" w:hAnsi="Times New Roman" w:cs="Times New Roman"/>
          <w:b w:val="0"/>
          <w:bCs/>
        </w:rPr>
      </w:pPr>
      <w:r>
        <w:rPr>
          <w:rFonts w:ascii="Times New Roman" w:hAnsi="Times New Roman" w:cs="Times New Roman"/>
          <w:b w:val="0"/>
          <w:bCs/>
        </w:rPr>
        <w:t xml:space="preserve"> (1)</w:t>
      </w:r>
      <w:r>
        <w:rPr>
          <w:rFonts w:ascii="Times New Roman" w:hAnsi="宋体" w:cs="Times New Roman"/>
          <w:b w:val="0"/>
          <w:bCs/>
        </w:rPr>
        <w:t>匀强磁场的磁感应强度</w:t>
      </w:r>
      <w:r>
        <w:rPr>
          <w:rFonts w:ascii="Times New Roman" w:hAnsi="Times New Roman" w:cs="Times New Roman"/>
          <w:b w:val="0"/>
          <w:bCs/>
          <w:i/>
        </w:rPr>
        <w:t>B</w:t>
      </w:r>
      <w:r>
        <w:rPr>
          <w:rFonts w:ascii="Times New Roman" w:hAnsi="宋体" w:cs="Times New Roman"/>
          <w:b w:val="0"/>
          <w:bCs/>
        </w:rPr>
        <w:t>；</w:t>
      </w:r>
    </w:p>
    <w:p>
      <w:pPr>
        <w:pStyle w:val="2"/>
        <w:tabs>
          <w:tab w:val="left" w:pos="4253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  <w:b w:val="0"/>
          <w:bCs/>
        </w:rPr>
      </w:pPr>
      <w:r>
        <w:rPr>
          <w:rFonts w:ascii="Times New Roman" w:hAnsi="Times New Roman" w:cs="Times New Roman"/>
          <w:b w:val="0"/>
          <w:bCs/>
        </w:rPr>
        <w:t>(2)</w:t>
      </w:r>
      <w:r>
        <w:rPr>
          <w:rFonts w:ascii="Times New Roman" w:hAnsi="宋体" w:cs="Times New Roman"/>
          <w:b w:val="0"/>
          <w:bCs/>
        </w:rPr>
        <w:t>小球由</w:t>
      </w:r>
      <w:r>
        <w:rPr>
          <w:rFonts w:ascii="Times New Roman" w:hAnsi="Times New Roman" w:cs="Times New Roman"/>
          <w:b w:val="0"/>
          <w:bCs/>
          <w:i/>
        </w:rPr>
        <w:t>P</w:t>
      </w:r>
      <w:r>
        <w:rPr>
          <w:rFonts w:ascii="Times New Roman" w:hAnsi="宋体" w:cs="Times New Roman"/>
          <w:b w:val="0"/>
          <w:bCs/>
        </w:rPr>
        <w:t>点运动到</w:t>
      </w:r>
      <w:r>
        <w:rPr>
          <w:rFonts w:ascii="Times New Roman" w:hAnsi="Times New Roman" w:cs="Times New Roman"/>
          <w:b w:val="0"/>
          <w:bCs/>
          <w:i/>
        </w:rPr>
        <w:t>N</w:t>
      </w:r>
      <w:r>
        <w:rPr>
          <w:rFonts w:ascii="Times New Roman" w:hAnsi="宋体" w:cs="Times New Roman"/>
          <w:b w:val="0"/>
          <w:bCs/>
        </w:rPr>
        <w:t>点的时间。</w:t>
      </w:r>
    </w:p>
    <w:p>
      <w:pPr>
        <w:pStyle w:val="2"/>
        <w:tabs>
          <w:tab w:val="left" w:pos="3960"/>
        </w:tabs>
        <w:snapToGrid w:val="0"/>
        <w:spacing w:line="360" w:lineRule="auto"/>
        <w:rPr>
          <w:rFonts w:hint="eastAsia" w:ascii="Times New Roman" w:hAnsi="Times New Roman"/>
          <w:lang w:val="en-US" w:eastAsia="zh-CN"/>
        </w:rPr>
      </w:pPr>
    </w:p>
    <w:p>
      <w:pPr>
        <w:pStyle w:val="2"/>
        <w:tabs>
          <w:tab w:val="left" w:pos="3960"/>
        </w:tabs>
        <w:snapToGrid w:val="0"/>
        <w:spacing w:line="360" w:lineRule="auto"/>
        <w:rPr>
          <w:rFonts w:hint="eastAsia" w:ascii="Times New Roman" w:hAnsi="Times New Roman"/>
          <w:lang w:val="en-US" w:eastAsia="zh-CN"/>
        </w:rPr>
      </w:pP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napToGrid w:val="0"/>
        <w:spacing w:line="336" w:lineRule="auto"/>
        <w:rPr>
          <w:rFonts w:ascii="Times New Roman" w:hAnsi="Times New Roman"/>
          <w:b w:val="0"/>
          <w:bCs/>
          <w:szCs w:val="21"/>
        </w:rPr>
      </w:pPr>
      <w:r>
        <w:rPr>
          <w:rFonts w:ascii="Times New Roman" w:hAnsi="Times New Roman"/>
          <w:b w:val="0"/>
          <w:bCs/>
          <w:szCs w:val="21"/>
        </w:rPr>
        <w:t>(二)选考题：</w:t>
      </w:r>
    </w:p>
    <w:p>
      <w:pPr>
        <w:tabs>
          <w:tab w:val="left" w:pos="420"/>
          <w:tab w:val="left" w:pos="2517"/>
          <w:tab w:val="left" w:pos="4615"/>
          <w:tab w:val="left" w:pos="6712"/>
          <w:tab w:val="left" w:pos="8181"/>
        </w:tabs>
        <w:adjustRightInd w:val="0"/>
        <w:snapToGrid w:val="0"/>
        <w:spacing w:line="336" w:lineRule="auto"/>
        <w:ind w:left="422" w:hanging="420" w:hangingChars="200"/>
        <w:rPr>
          <w:rFonts w:ascii="Times New Roman" w:hAnsi="Times New Roman"/>
          <w:b w:val="0"/>
          <w:bCs/>
          <w:szCs w:val="21"/>
        </w:rPr>
      </w:pPr>
      <w:r>
        <w:rPr>
          <w:rFonts w:ascii="Times New Roman" w:hAnsi="Times New Roman"/>
          <w:b w:val="0"/>
          <w:bCs/>
          <w:szCs w:val="21"/>
        </w:rPr>
        <w:t>33．[物理——选修3-3]（15分）</w:t>
      </w:r>
    </w:p>
    <w:p>
      <w:pPr>
        <w:pStyle w:val="2"/>
        <w:tabs>
          <w:tab w:val="left" w:pos="4253"/>
        </w:tabs>
        <w:snapToGrid w:val="0"/>
        <w:spacing w:line="360" w:lineRule="auto"/>
        <w:ind w:firstLine="308" w:firstLineChars="147"/>
        <w:rPr>
          <w:rFonts w:ascii="Times New Roman" w:hAnsi="Times New Roman"/>
        </w:rPr>
      </w:pPr>
      <w:r>
        <w:rPr>
          <w:rFonts w:ascii="Times New Roman" w:hAnsi="宋体" w:cs="Times New Roman"/>
          <w:b w:val="0"/>
          <w:bCs/>
        </w:rPr>
        <w:t>（</w:t>
      </w:r>
      <w:r>
        <w:rPr>
          <w:rFonts w:ascii="Times New Roman" w:hAnsi="Times New Roman" w:cs="Times New Roman"/>
          <w:b w:val="0"/>
          <w:bCs/>
        </w:rPr>
        <w:t>1</w:t>
      </w:r>
      <w:r>
        <w:rPr>
          <w:rFonts w:ascii="Times New Roman" w:hAnsi="宋体" w:cs="Times New Roman"/>
          <w:b w:val="0"/>
          <w:bCs/>
        </w:rPr>
        <w:t>）下列有关</w:t>
      </w:r>
      <w:r>
        <w:rPr>
          <w:rFonts w:ascii="Times New Roman" w:hAnsi="Times New Roman"/>
        </w:rPr>
        <w:t>扩散现象</w:t>
      </w:r>
      <w:r>
        <w:rPr>
          <w:rFonts w:ascii="Times New Roman" w:hAnsi="宋体" w:cs="Times New Roman"/>
          <w:b w:val="0"/>
          <w:bCs/>
        </w:rPr>
        <w:t>的说法中正确的是</w:t>
      </w:r>
      <w:r>
        <w:rPr>
          <w:rFonts w:hint="eastAsia" w:ascii="Times New Roman" w:hAnsi="宋体" w:cs="Times New Roman"/>
          <w:b w:val="0"/>
          <w:bCs/>
        </w:rPr>
        <w:t>(    )</w:t>
      </w:r>
      <w:r>
        <w:rPr>
          <w:rFonts w:ascii="Times New Roman" w:hAnsi="Times New Roman"/>
          <w:b w:val="0"/>
          <w:bCs/>
        </w:rPr>
        <w:t xml:space="preserve"> （</w:t>
      </w:r>
      <w:r>
        <w:rPr>
          <w:rFonts w:ascii="Times New Roman" w:hAnsi="Times New Roman"/>
          <w:b w:val="0"/>
          <w:bCs/>
          <w:snapToGrid w:val="0"/>
        </w:rPr>
        <w:t>填正确答案标号。</w:t>
      </w:r>
      <w:r>
        <w:rPr>
          <w:rFonts w:ascii="Times New Roman" w:hAnsi="Times New Roman"/>
          <w:b w:val="0"/>
          <w:bCs/>
        </w:rPr>
        <w:t>选对1个得2分，选对2个得4分，选对3个得5分。每选错1个扣3分，最低得分为0分）。</w:t>
      </w:r>
    </w:p>
    <w:p>
      <w:pPr>
        <w:pStyle w:val="2"/>
        <w:tabs>
          <w:tab w:val="left" w:pos="3960"/>
        </w:tabs>
        <w:snapToGrid w:val="0"/>
        <w:spacing w:line="360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A．温度越高，扩散进行得越快</w:t>
      </w:r>
    </w:p>
    <w:p>
      <w:pPr>
        <w:pStyle w:val="2"/>
        <w:tabs>
          <w:tab w:val="left" w:pos="3960"/>
        </w:tabs>
        <w:snapToGrid w:val="0"/>
        <w:spacing w:line="360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B．扩散现象是不同物质间的一种化学反应</w:t>
      </w:r>
    </w:p>
    <w:p>
      <w:pPr>
        <w:pStyle w:val="2"/>
        <w:tabs>
          <w:tab w:val="left" w:pos="3960"/>
        </w:tabs>
        <w:snapToGrid w:val="0"/>
        <w:spacing w:line="360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C．扩散现象是由物质分子无规则运动产生的</w:t>
      </w:r>
    </w:p>
    <w:p>
      <w:pPr>
        <w:pStyle w:val="2"/>
        <w:tabs>
          <w:tab w:val="left" w:pos="3960"/>
        </w:tabs>
        <w:snapToGrid w:val="0"/>
        <w:spacing w:line="360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D．扩散现象在气体、液体和固体中都能发生</w:t>
      </w:r>
    </w:p>
    <w:p>
      <w:pPr>
        <w:pStyle w:val="2"/>
        <w:tabs>
          <w:tab w:val="left" w:pos="3960"/>
        </w:tabs>
        <w:snapToGrid w:val="0"/>
        <w:spacing w:line="360" w:lineRule="auto"/>
        <w:ind w:firstLine="420" w:firstLineChars="20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E．液体中的扩散现象是由于液体的对流形成的</w:t>
      </w:r>
    </w:p>
    <w:p>
      <w:pPr>
        <w:pStyle w:val="2"/>
        <w:snapToGrid w:val="0"/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  <w:lang w:eastAsia="zh-CN"/>
        </w:rPr>
        <w:t>（</w:t>
      </w:r>
      <w:r>
        <w:rPr>
          <w:rFonts w:hint="eastAsia" w:ascii="Times New Roman" w:hAnsi="Times New Roman"/>
          <w:lang w:val="en-US" w:eastAsia="zh-CN"/>
        </w:rPr>
        <w:t>2</w:t>
      </w:r>
      <w:r>
        <w:rPr>
          <w:rFonts w:hint="eastAsia" w:ascii="Times New Roman" w:hAnsi="Times New Roman"/>
          <w:lang w:eastAsia="zh-CN"/>
        </w:rPr>
        <w:t>）</w:t>
      </w:r>
      <w:r>
        <w:rPr>
          <w:rFonts w:ascii="Times New Roman" w:hAnsi="Times New Roman"/>
        </w:rPr>
        <w:t>．如图所示，上端开口的光滑圆柱形绝热汽缸竖直放置，质量</w:t>
      </w:r>
      <w:r>
        <w:rPr>
          <w:rFonts w:ascii="Times New Roman" w:hAnsi="Times New Roman"/>
          <w:i/>
        </w:rPr>
        <w:t>m</w:t>
      </w:r>
      <w:r>
        <w:rPr>
          <w:rFonts w:ascii="Times New Roman" w:hAnsi="Times New Roman"/>
        </w:rPr>
        <w:t xml:space="preserve">＝5 </w:t>
      </w:r>
      <w:r>
        <w:rPr>
          <w:rFonts w:ascii="Times New Roman" w:hAnsi="Times New Roman"/>
          <w:i/>
        </w:rPr>
        <w:t>kg</w:t>
      </w:r>
      <w:r>
        <w:rPr>
          <w:rFonts w:ascii="Times New Roman" w:hAnsi="Times New Roman"/>
        </w:rPr>
        <w:t>，截面积</w:t>
      </w:r>
      <w:r>
        <w:rPr>
          <w:rFonts w:ascii="Times New Roman" w:hAnsi="Times New Roman"/>
          <w:i/>
        </w:rPr>
        <w:t>S</w:t>
      </w:r>
      <w:r>
        <w:rPr>
          <w:rFonts w:ascii="Times New Roman" w:hAnsi="Times New Roman"/>
        </w:rPr>
        <w:t>＝50 cm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的活塞将一定质量的理想气体封闭在汽缸内，在汽缸内距缸底某处设有体积可忽略的卡环</w:t>
      </w:r>
      <w:r>
        <w:rPr>
          <w:rFonts w:ascii="Times New Roman" w:hAnsi="Times New Roman"/>
          <w:i/>
        </w:rPr>
        <w:t>a</w:t>
      </w:r>
      <w:r>
        <w:rPr>
          <w:rFonts w:ascii="Times New Roman" w:hAnsi="Times New Roman"/>
        </w:rPr>
        <w:t>、</w:t>
      </w:r>
      <w:r>
        <w:rPr>
          <w:rFonts w:ascii="Times New Roman" w:hAnsi="Times New Roman"/>
          <w:i/>
        </w:rPr>
        <w:t>b</w:t>
      </w:r>
      <w:r>
        <w:rPr>
          <w:rFonts w:ascii="Times New Roman" w:hAnsi="Times New Roman"/>
        </w:rPr>
        <w:t>，使活塞只能向上滑动，开始时活塞搁在</w:t>
      </w:r>
      <w:r>
        <w:rPr>
          <w:rFonts w:ascii="Times New Roman" w:hAnsi="Times New Roman"/>
          <w:i/>
        </w:rPr>
        <w:t>a</w:t>
      </w:r>
      <w:r>
        <w:rPr>
          <w:rFonts w:ascii="Times New Roman" w:hAnsi="Times New Roman"/>
        </w:rPr>
        <w:t>、</w:t>
      </w:r>
      <w:r>
        <w:rPr>
          <w:rFonts w:ascii="Times New Roman" w:hAnsi="Times New Roman"/>
          <w:i/>
        </w:rPr>
        <w:t>b</w:t>
      </w:r>
      <w:r>
        <w:rPr>
          <w:rFonts w:ascii="Times New Roman" w:hAnsi="Times New Roman"/>
        </w:rPr>
        <w:t xml:space="preserve">上，缸内气体的压强等于大气压强，温度为300 </w:t>
      </w:r>
      <w:r>
        <w:rPr>
          <w:rFonts w:ascii="Times New Roman" w:hAnsi="Times New Roman"/>
          <w:i/>
        </w:rPr>
        <w:t>K</w:t>
      </w:r>
      <w:r>
        <w:rPr>
          <w:rFonts w:ascii="Times New Roman" w:hAnsi="Times New Roman"/>
        </w:rPr>
        <w:t>．现通过内部电热丝缓慢加热汽缸内气体，直至活塞恰好离开</w:t>
      </w:r>
      <w:r>
        <w:rPr>
          <w:rFonts w:ascii="Times New Roman" w:hAnsi="Times New Roman"/>
          <w:i/>
        </w:rPr>
        <w:t>a</w:t>
      </w:r>
      <w:r>
        <w:rPr>
          <w:rFonts w:ascii="Times New Roman" w:hAnsi="Times New Roman"/>
        </w:rPr>
        <w:t>、</w:t>
      </w:r>
      <w:r>
        <w:rPr>
          <w:rFonts w:ascii="Times New Roman" w:hAnsi="Times New Roman"/>
          <w:i/>
        </w:rPr>
        <w:t>b</w:t>
      </w:r>
      <w:r>
        <w:rPr>
          <w:rFonts w:ascii="Times New Roman" w:hAnsi="Times New Roman"/>
        </w:rPr>
        <w:t>.已知大气压强</w:t>
      </w:r>
      <w:r>
        <w:rPr>
          <w:rFonts w:ascii="Times New Roman" w:hAnsi="Times New Roman"/>
          <w:i/>
        </w:rPr>
        <w:t>p</w:t>
      </w:r>
      <w:r>
        <w:rPr>
          <w:rFonts w:ascii="Times New Roman" w:hAnsi="Times New Roman"/>
          <w:vertAlign w:val="subscript"/>
        </w:rPr>
        <w:t>0</w:t>
      </w:r>
      <w:r>
        <w:rPr>
          <w:rFonts w:ascii="Times New Roman" w:hAnsi="Times New Roman"/>
        </w:rPr>
        <w:t>＝1.0×10</w:t>
      </w:r>
      <w:r>
        <w:rPr>
          <w:rFonts w:ascii="Times New Roman" w:hAnsi="Times New Roman"/>
          <w:vertAlign w:val="superscript"/>
        </w:rPr>
        <w:t>5</w:t>
      </w:r>
      <w:r>
        <w:rPr>
          <w:rFonts w:ascii="Times New Roman" w:hAnsi="Times New Roman"/>
        </w:rPr>
        <w:t xml:space="preserve"> Pa(</w:t>
      </w:r>
      <w:r>
        <w:rPr>
          <w:rFonts w:ascii="Times New Roman" w:hAnsi="Times New Roman"/>
          <w:i/>
        </w:rPr>
        <w:t>g</w:t>
      </w:r>
      <w:r>
        <w:rPr>
          <w:rFonts w:ascii="Times New Roman" w:hAnsi="Times New Roman"/>
        </w:rPr>
        <w:t>取10 m/s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)．</w:t>
      </w:r>
    </w:p>
    <w:p>
      <w:pPr>
        <w:pStyle w:val="2"/>
        <w:snapToGrid w:val="0"/>
        <w:spacing w:line="360" w:lineRule="auto"/>
        <w:ind w:firstLine="420" w:firstLineChars="200"/>
        <w:jc w:val="left"/>
        <w:rPr>
          <w:rFonts w:ascii="Times New Roman" w:hAnsi="Times New Roman"/>
        </w:rPr>
      </w:pPr>
      <w:r>
        <w:fldChar w:fldCharType="begin"/>
      </w:r>
      <w:r>
        <w:instrText xml:space="preserve"> INCLUDEPICTURE "C:\\Windows\\TEMP\\1335.tif" \* MERGEFORMAT </w:instrText>
      </w:r>
      <w:r>
        <w:fldChar w:fldCharType="separate"/>
      </w:r>
      <w:r>
        <w:rPr>
          <w:rFonts w:ascii="Times New Roman" w:hAnsi="Times New Roman"/>
          <w:i/>
        </w:rPr>
        <w:drawing>
          <wp:inline distT="0" distB="0" distL="114300" distR="114300">
            <wp:extent cx="1047115" cy="1304290"/>
            <wp:effectExtent l="0" t="0" r="635" b="10160"/>
            <wp:docPr id="49" name="图片 47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7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40" r:link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04711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2"/>
        <w:snapToGrid w:val="0"/>
        <w:spacing w:line="360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(1)求汽缸内气体的温度；</w:t>
      </w:r>
    </w:p>
    <w:p>
      <w:pPr>
        <w:pStyle w:val="2"/>
        <w:snapToGrid w:val="0"/>
        <w:spacing w:line="360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(2)继续加热汽缸内的气体，使活塞缓慢上升</w:t>
      </w:r>
      <w:r>
        <w:rPr>
          <w:rFonts w:ascii="Times New Roman" w:hAnsi="Times New Roman"/>
          <w:i/>
        </w:rPr>
        <w:t>H</w:t>
      </w:r>
      <w:r>
        <w:rPr>
          <w:rFonts w:ascii="Times New Roman" w:hAnsi="Times New Roman"/>
        </w:rPr>
        <w:t xml:space="preserve">＝0.1 </w:t>
      </w:r>
      <w:r>
        <w:rPr>
          <w:rFonts w:ascii="Times New Roman" w:hAnsi="Times New Roman"/>
          <w:i/>
        </w:rPr>
        <w:t>m</w:t>
      </w:r>
      <w:r>
        <w:rPr>
          <w:rFonts w:ascii="Times New Roman" w:hAnsi="Times New Roman"/>
        </w:rPr>
        <w:t>(活塞未滑出汽缸)，气体的内能的变化量为18 J，则此过程中气体吸热还是放热？传递的热量是多少？</w:t>
      </w:r>
    </w:p>
    <w:p>
      <w:pPr>
        <w:pStyle w:val="2"/>
        <w:snapToGrid w:val="0"/>
        <w:spacing w:line="360" w:lineRule="auto"/>
        <w:ind w:firstLine="420" w:firstLineChars="200"/>
        <w:rPr>
          <w:rFonts w:ascii="Times New Roman" w:hAnsi="Times New Roman"/>
        </w:rPr>
      </w:pP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napToGrid w:val="0"/>
        <w:spacing w:line="336" w:lineRule="auto"/>
        <w:ind w:left="413" w:hanging="411" w:hangingChars="196"/>
        <w:rPr>
          <w:rFonts w:ascii="Times New Roman" w:hAnsi="Times New Roman"/>
          <w:b w:val="0"/>
          <w:bCs/>
          <w:szCs w:val="21"/>
        </w:rPr>
      </w:pP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napToGrid w:val="0"/>
        <w:spacing w:line="336" w:lineRule="auto"/>
        <w:ind w:left="413" w:hanging="411" w:hangingChars="196"/>
        <w:rPr>
          <w:rFonts w:ascii="Times New Roman" w:hAnsi="Times New Roman"/>
          <w:b w:val="0"/>
          <w:bCs/>
          <w:szCs w:val="21"/>
        </w:rPr>
      </w:pPr>
    </w:p>
    <w:p>
      <w:pPr>
        <w:rPr>
          <w:b w:val="0"/>
          <w:bCs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ime New Romans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S Mincho">
    <w:altName w:val="MS UI Gothic"/>
    <w:panose1 w:val="02020609040205080304"/>
    <w:charset w:val="80"/>
    <w:family w:val="modern"/>
    <w:pitch w:val="default"/>
    <w:sig w:usb0="00000000" w:usb1="00000000" w:usb2="08000012" w:usb3="00000000" w:csb0="4002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931FB"/>
    <w:multiLevelType w:val="singleLevel"/>
    <w:tmpl w:val="190931FB"/>
    <w:lvl w:ilvl="0" w:tentative="0">
      <w:start w:val="1"/>
      <w:numFmt w:val="upp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BDF0E1B"/>
    <w:rsid w:val="31EF0113"/>
    <w:rsid w:val="3D446E41"/>
    <w:rsid w:val="3F353F4A"/>
    <w:rsid w:val="4E266BEF"/>
    <w:rsid w:val="589D3441"/>
    <w:rsid w:val="64F21971"/>
    <w:rsid w:val="66231E96"/>
    <w:rsid w:val="69150018"/>
    <w:rsid w:val="6B8C37C9"/>
    <w:rsid w:val="6FD361AE"/>
    <w:rsid w:val="7AB43373"/>
    <w:rsid w:val="7AE45EBD"/>
    <w:rsid w:val="7E2D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after="200" w:line="276" w:lineRule="auto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rFonts w:ascii="Verdana" w:hAnsi="Verdana" w:eastAsia="宋体"/>
      <w:szCs w:val="24"/>
      <w:lang w:eastAsia="en-US"/>
    </w:rPr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eastAsia="宋体" w:cs="Courier New"/>
      <w:szCs w:val="21"/>
    </w:rPr>
  </w:style>
  <w:style w:type="paragraph" w:customStyle="1" w:styleId="5">
    <w:name w:val=" Char Char Char2 Char"/>
    <w:basedOn w:val="1"/>
    <w:link w:val="4"/>
    <w:uiPriority w:val="0"/>
    <w:pPr>
      <w:widowControl/>
      <w:spacing w:line="300" w:lineRule="auto"/>
      <w:ind w:firstLine="200" w:firstLineChars="200"/>
    </w:pPr>
    <w:rPr>
      <w:rFonts w:ascii="Verdana" w:hAnsi="Verdana" w:eastAsia="宋体"/>
      <w:szCs w:val="24"/>
      <w:lang w:eastAsia="en-US"/>
    </w:rPr>
  </w:style>
  <w:style w:type="character" w:customStyle="1" w:styleId="6">
    <w:name w:val="标题1 Char"/>
    <w:basedOn w:val="4"/>
    <w:qFormat/>
    <w:uiPriority w:val="0"/>
    <w:rPr>
      <w:rFonts w:ascii="宋体" w:hAnsi="Courier New" w:eastAsia="宋体" w:cs="Courier New"/>
      <w:szCs w:val="21"/>
    </w:rPr>
  </w:style>
  <w:style w:type="paragraph" w:customStyle="1" w:styleId="7">
    <w:name w:val="纯文本_0"/>
    <w:basedOn w:val="1"/>
    <w:uiPriority w:val="0"/>
    <w:rPr>
      <w:rFonts w:ascii="宋体" w:hAnsi="Courier New" w:eastAsia="宋体" w:cs="Courier New"/>
      <w:szCs w:val="21"/>
    </w:rPr>
  </w:style>
  <w:style w:type="paragraph" w:customStyle="1" w:styleId="8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paragraph" w:customStyle="1" w:styleId="9">
    <w:name w:val="Normal_1"/>
    <w:qFormat/>
    <w:uiPriority w:val="0"/>
    <w:pPr>
      <w:widowControl w:val="0"/>
      <w:jc w:val="both"/>
    </w:pPr>
    <w:rPr>
      <w:rFonts w:ascii="Time New Romans" w:hAnsi="Time New Romans" w:eastAsia="宋体" w:cs="宋体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4" Type="http://schemas.openxmlformats.org/officeDocument/2006/relationships/fontTable" Target="fontTable.xml"/><Relationship Id="rId43" Type="http://schemas.openxmlformats.org/officeDocument/2006/relationships/numbering" Target="numbering.xml"/><Relationship Id="rId42" Type="http://schemas.openxmlformats.org/officeDocument/2006/relationships/customXml" Target="../customXml/item1.xml"/><Relationship Id="rId41" Type="http://schemas.openxmlformats.org/officeDocument/2006/relationships/image" Target="file:///C:\Windows\TEMP\1335.tif" TargetMode="External"/><Relationship Id="rId40" Type="http://schemas.openxmlformats.org/officeDocument/2006/relationships/image" Target="media/image32.png"/><Relationship Id="rId4" Type="http://schemas.openxmlformats.org/officeDocument/2006/relationships/image" Target="media/image1.png"/><Relationship Id="rId39" Type="http://schemas.openxmlformats.org/officeDocument/2006/relationships/image" Target="file:///D:\&#25105;&#30340;&#25991;&#26723;\tencent%252520files\395596260\filerecv\9-2-80.TIF" TargetMode="External"/><Relationship Id="rId38" Type="http://schemas.openxmlformats.org/officeDocument/2006/relationships/image" Target="media/image31.png"/><Relationship Id="rId37" Type="http://schemas.openxmlformats.org/officeDocument/2006/relationships/image" Target="media/image30.png"/><Relationship Id="rId36" Type="http://schemas.openxmlformats.org/officeDocument/2006/relationships/image" Target="file:///D:\&#25105;&#30340;&#25991;&#26723;\tencent%252520files\395596260\filerecv\8-2-126.TIF" TargetMode="External"/><Relationship Id="rId35" Type="http://schemas.openxmlformats.org/officeDocument/2006/relationships/image" Target="media/image29.png"/><Relationship Id="rId34" Type="http://schemas.openxmlformats.org/officeDocument/2006/relationships/image" Target="file:///D:\&#25105;&#30340;&#25991;&#26723;\tencent%252520files\395596260\filerecv\4-1-42.TIF" TargetMode="External"/><Relationship Id="rId33" Type="http://schemas.openxmlformats.org/officeDocument/2006/relationships/image" Target="media/image28.png"/><Relationship Id="rId32" Type="http://schemas.openxmlformats.org/officeDocument/2006/relationships/image" Target="media/image27.png"/><Relationship Id="rId31" Type="http://schemas.openxmlformats.org/officeDocument/2006/relationships/image" Target="media/image26.png"/><Relationship Id="rId30" Type="http://schemas.openxmlformats.org/officeDocument/2006/relationships/image" Target="media/image25.png"/><Relationship Id="rId3" Type="http://schemas.openxmlformats.org/officeDocument/2006/relationships/theme" Target="theme/theme1.xml"/><Relationship Id="rId29" Type="http://schemas.openxmlformats.org/officeDocument/2006/relationships/image" Target="media/image24.png"/><Relationship Id="rId28" Type="http://schemas.openxmlformats.org/officeDocument/2006/relationships/image" Target="media/image23.png"/><Relationship Id="rId27" Type="http://schemas.openxmlformats.org/officeDocument/2006/relationships/image" Target="media/image22.png"/><Relationship Id="rId26" Type="http://schemas.openxmlformats.org/officeDocument/2006/relationships/image" Target="media/image21.png"/><Relationship Id="rId25" Type="http://schemas.openxmlformats.org/officeDocument/2006/relationships/image" Target="media/image20.png"/><Relationship Id="rId24" Type="http://schemas.openxmlformats.org/officeDocument/2006/relationships/image" Target="media/image19.png"/><Relationship Id="rId23" Type="http://schemas.openxmlformats.org/officeDocument/2006/relationships/image" Target="file:///D:\&#25105;&#30340;&#25991;&#26723;\tencent%252520files\395596260\filerecv\ZPX95.TIF" TargetMode="External"/><Relationship Id="rId22" Type="http://schemas.openxmlformats.org/officeDocument/2006/relationships/image" Target="media/image18.png"/><Relationship Id="rId21" Type="http://schemas.openxmlformats.org/officeDocument/2006/relationships/image" Target="file:///D:\2020&#23398;&#31185;&#32593;\2020&#24180;&#39640;&#32771;&#20108;&#36718;\2020&#24180;&#23398;&#19982;&#32451;&#20108;&#36718;\&#29289;&#29702;\&#19987;&#39064;&#19968;%2525252520%2525252520&#21147;&#19982;&#29289;&#20307;&#30340;&#24179;&#34913;\57.TIF" TargetMode="External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2019-03-17T14:27:00Z</dcterms:created>
  <dc:creator>昊晨</dc:creator>
  <cp:lastModifiedBy>niubo</cp:lastModifiedBy>
  <dcterms:modified xsi:type="dcterms:W3CDTF">2020-02-04T13:31:33Z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