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center"/>
        <w:rPr>
          <w:rFonts w:hint="eastAsia" w:hAnsi="宋体" w:cs="Times New Roman"/>
          <w:b/>
          <w:color w:val="FF0000"/>
          <w:sz w:val="44"/>
          <w:szCs w:val="44"/>
          <w:lang w:eastAsia="zh-CN"/>
        </w:rPr>
      </w:pPr>
      <w:r>
        <w:rPr>
          <w:rFonts w:hint="eastAsia" w:hAnsi="宋体" w:cs="Times New Roman"/>
          <w:b/>
          <w:color w:val="FF0000"/>
          <w:sz w:val="44"/>
          <w:szCs w:val="44"/>
        </w:rPr>
        <w:t>40分阅读理解提分练一</w:t>
      </w:r>
      <w:r>
        <w:rPr>
          <w:rFonts w:hint="eastAsia" w:hAnsi="宋体" w:cs="Times New Roman"/>
          <w:b/>
          <w:color w:val="FF0000"/>
          <w:sz w:val="44"/>
          <w:szCs w:val="44"/>
          <w:lang w:eastAsia="zh-CN"/>
        </w:rPr>
        <w:t>答案</w:t>
      </w:r>
    </w:p>
    <w:p>
      <w:pPr>
        <w:spacing w:line="360" w:lineRule="auto"/>
        <w:rPr>
          <w:sz w:val="28"/>
        </w:rPr>
      </w:pPr>
      <w:r>
        <w:rPr>
          <w:sz w:val="28"/>
        </w:rPr>
        <w:t>Ⅰ. 阅读理解</w:t>
      </w:r>
    </w:p>
    <w:p>
      <w:pPr>
        <w:spacing w:line="360" w:lineRule="auto"/>
        <w:rPr>
          <w:sz w:val="28"/>
        </w:rPr>
      </w:pPr>
      <w:bookmarkStart w:id="0" w:name="_GoBack"/>
      <w:bookmarkEnd w:id="0"/>
      <w:r>
        <w:rPr>
          <w:color w:val="FF0000"/>
          <w:sz w:val="28"/>
        </w:rPr>
        <w:t>【文章大意】</w:t>
      </w:r>
      <w:r>
        <w:rPr>
          <w:sz w:val="28"/>
        </w:rPr>
        <w:t>本文是一则旅游广告。文章介绍了几个值得旅游的小国家。无论是历史文化遗产还是未受破坏的自然美景, 这些小国家都值得一游。</w:t>
      </w:r>
    </w:p>
    <w:p>
      <w:pPr>
        <w:numPr>
          <w:ilvl w:val="0"/>
          <w:numId w:val="1"/>
        </w:numPr>
        <w:spacing w:line="360" w:lineRule="auto"/>
        <w:rPr>
          <w:rFonts w:eastAsia="楷体_GB2312"/>
          <w:sz w:val="28"/>
        </w:rPr>
      </w:pPr>
      <w:r>
        <w:rPr>
          <w:rFonts w:eastAsia="楷体_GB2312"/>
          <w:color w:val="FF0000"/>
          <w:sz w:val="28"/>
        </w:rPr>
        <w:t>【解析】</w:t>
      </w:r>
      <w:r>
        <w:rPr>
          <w:rFonts w:eastAsia="楷体_GB2312"/>
          <w:sz w:val="28"/>
        </w:rPr>
        <w:t>选B。推理判断题。根据Grenada中It is located on island of Caribbean, which is also known as The Island of Spice for several spices like cinnamon, ginger and rare nutmeg. “它位于加勒比岛, 也被称为香料岛, 有肉桂、姜和稀有的肉豆蔻等多种香料。”可知, 香料爱好者可能对Grenada感兴趣。故选B。</w:t>
      </w:r>
    </w:p>
    <w:p>
      <w:pPr>
        <w:numPr>
          <w:ilvl w:val="0"/>
          <w:numId w:val="1"/>
        </w:numPr>
        <w:spacing w:line="360" w:lineRule="auto"/>
        <w:ind w:left="0" w:leftChars="0" w:firstLine="0" w:firstLineChars="0"/>
        <w:rPr>
          <w:rFonts w:eastAsia="楷体_GB2312"/>
          <w:sz w:val="28"/>
        </w:rPr>
      </w:pPr>
      <w:r>
        <w:rPr>
          <w:rFonts w:eastAsia="楷体_GB2312"/>
          <w:color w:val="FF0000"/>
          <w:sz w:val="28"/>
        </w:rPr>
        <w:t>【解析】</w:t>
      </w:r>
      <w:r>
        <w:rPr>
          <w:rFonts w:eastAsia="楷体_GB2312"/>
          <w:sz w:val="28"/>
        </w:rPr>
        <w:t>选C。 细节理解题。根据Maldives中Visitors to the Maldives do not need to apply for a pre-arrival visa可知“马尔代夫的游客不需要申请入境前签证”故选C。</w:t>
      </w:r>
    </w:p>
    <w:p>
      <w:pPr>
        <w:numPr>
          <w:ilvl w:val="0"/>
          <w:numId w:val="1"/>
        </w:numPr>
        <w:spacing w:line="360" w:lineRule="auto"/>
        <w:ind w:left="0" w:leftChars="0" w:firstLine="0" w:firstLineChars="0"/>
        <w:rPr>
          <w:rFonts w:eastAsia="楷体_GB2312"/>
          <w:sz w:val="28"/>
        </w:rPr>
      </w:pPr>
      <w:r>
        <w:rPr>
          <w:rFonts w:eastAsia="楷体_GB2312"/>
          <w:color w:val="FF0000"/>
          <w:sz w:val="28"/>
        </w:rPr>
        <w:t>【解析】</w:t>
      </w:r>
      <w:r>
        <w:rPr>
          <w:rFonts w:eastAsia="楷体_GB2312"/>
          <w:sz w:val="28"/>
        </w:rPr>
        <w:t>选A。细节理解题。根据Andorra中Unlike the neighboring countries’ high prices, the country has a duty-free policy, allowing shoppers to enjoy lower costs. “与邻国的高物价不同, 安道尔有免税政策, 允许购物者享受更低的价格。”可知, Andorra采取了“提供更低价格”的措施来吸引游客。故选A。</w:t>
      </w:r>
    </w:p>
    <w:p>
      <w:pPr>
        <w:spacing w:line="360" w:lineRule="auto"/>
        <w:rPr>
          <w:sz w:val="28"/>
        </w:rPr>
      </w:pPr>
      <w:r>
        <w:rPr>
          <w:color w:val="FF0000"/>
          <w:sz w:val="28"/>
        </w:rPr>
        <w:t>【文章大意】</w:t>
      </w:r>
      <w:r>
        <w:rPr>
          <w:sz w:val="28"/>
        </w:rPr>
        <w:t>本文是一篇议论文。文章主要讲了大多数人在公共场合演讲都会紧张, 甚至感到害怕。那么如何才能轻松应对这种情形并作出精彩的演讲呢? 本文给出了一些切实可行的建议。</w:t>
      </w:r>
    </w:p>
    <w:p>
      <w:pPr>
        <w:spacing w:line="360" w:lineRule="auto"/>
        <w:rPr>
          <w:rFonts w:eastAsia="楷体_GB2312"/>
          <w:sz w:val="28"/>
        </w:rPr>
      </w:pPr>
      <w:r>
        <w:rPr>
          <w:rFonts w:hint="eastAsia" w:eastAsia="楷体_GB2312"/>
          <w:sz w:val="28"/>
          <w:lang w:val="en-US" w:eastAsia="zh-CN"/>
        </w:rPr>
        <w:t>4.</w:t>
      </w:r>
      <w:r>
        <w:rPr>
          <w:rFonts w:eastAsia="楷体_GB2312"/>
          <w:color w:val="FF0000"/>
          <w:sz w:val="28"/>
        </w:rPr>
        <w:t>【解析】</w:t>
      </w:r>
      <w:r>
        <w:rPr>
          <w:rFonts w:eastAsia="楷体_GB2312"/>
          <w:sz w:val="28"/>
        </w:rPr>
        <w:t>选A。词义猜测题。根据语境可知, 画线词所在句句意: 观众是你的“支持者”, 而不是批评你的人。故选A。</w:t>
      </w:r>
    </w:p>
    <w:p>
      <w:pPr>
        <w:spacing w:line="360" w:lineRule="auto"/>
        <w:rPr>
          <w:rFonts w:eastAsia="楷体_GB2312"/>
          <w:sz w:val="28"/>
        </w:rPr>
      </w:pPr>
      <w:r>
        <w:rPr>
          <w:rFonts w:hint="eastAsia" w:eastAsia="楷体_GB2312"/>
          <w:color w:val="000000" w:themeColor="text1"/>
          <w:sz w:val="28"/>
          <w:lang w:val="en-US" w:eastAsia="zh-CN"/>
          <w14:textFill>
            <w14:solidFill>
              <w14:schemeClr w14:val="tx1"/>
            </w14:solidFill>
          </w14:textFill>
        </w:rPr>
        <w:t>5.</w:t>
      </w:r>
      <w:r>
        <w:rPr>
          <w:rFonts w:hint="eastAsia" w:eastAsia="楷体_GB2312"/>
          <w:color w:val="FF0000"/>
          <w:sz w:val="28"/>
          <w:lang w:val="en-US" w:eastAsia="zh-CN"/>
        </w:rPr>
        <w:t xml:space="preserve"> </w:t>
      </w:r>
      <w:r>
        <w:rPr>
          <w:rFonts w:eastAsia="楷体_GB2312"/>
          <w:color w:val="FF0000"/>
          <w:sz w:val="28"/>
        </w:rPr>
        <w:t>【解析】</w:t>
      </w:r>
      <w:r>
        <w:rPr>
          <w:rFonts w:eastAsia="楷体_GB2312"/>
          <w:sz w:val="28"/>
        </w:rPr>
        <w:t>选B。细节理解题。根据第四段中的If you appropriately begin your talk with some humor, it helps to relax you and the audience as well. 可知, 适当的幽默能使自己和观众都感到放松。故选B。</w:t>
      </w:r>
    </w:p>
    <w:p>
      <w:pPr>
        <w:spacing w:line="360" w:lineRule="auto"/>
        <w:rPr>
          <w:rFonts w:eastAsia="楷体_GB2312"/>
          <w:sz w:val="28"/>
        </w:rPr>
      </w:pPr>
      <w:r>
        <w:rPr>
          <w:rFonts w:hint="eastAsia" w:eastAsia="楷体_GB2312"/>
          <w:color w:val="000000" w:themeColor="text1"/>
          <w:sz w:val="28"/>
          <w:lang w:val="en-US" w:eastAsia="zh-CN"/>
          <w14:textFill>
            <w14:solidFill>
              <w14:schemeClr w14:val="tx1"/>
            </w14:solidFill>
          </w14:textFill>
        </w:rPr>
        <w:t>6.</w:t>
      </w:r>
      <w:r>
        <w:rPr>
          <w:rFonts w:hint="eastAsia" w:eastAsia="楷体_GB2312"/>
          <w:color w:val="FF0000"/>
          <w:sz w:val="28"/>
          <w:lang w:val="en-US" w:eastAsia="zh-CN"/>
        </w:rPr>
        <w:t xml:space="preserve"> </w:t>
      </w:r>
      <w:r>
        <w:rPr>
          <w:rFonts w:eastAsia="楷体_GB2312"/>
          <w:color w:val="FF0000"/>
          <w:sz w:val="28"/>
        </w:rPr>
        <w:t>【解析】</w:t>
      </w:r>
      <w:r>
        <w:rPr>
          <w:rFonts w:eastAsia="楷体_GB2312"/>
          <w:sz w:val="28"/>
        </w:rPr>
        <w:t>选D。细节理解题。根据第五段中的If you have no time to practice, at least get the key ideas clear in your mind before you begin. 可知, 如果没有时间准备, 在(即兴演讲开始)之前最好能记住演讲的要点。故选D。</w:t>
      </w:r>
    </w:p>
    <w:p>
      <w:pPr>
        <w:spacing w:line="360" w:lineRule="auto"/>
        <w:rPr>
          <w:rFonts w:eastAsia="楷体_GB2312"/>
          <w:sz w:val="28"/>
        </w:rPr>
      </w:pPr>
      <w:r>
        <w:rPr>
          <w:rFonts w:hint="eastAsia" w:eastAsia="楷体_GB2312"/>
          <w:sz w:val="28"/>
          <w:lang w:val="en-US" w:eastAsia="zh-CN"/>
        </w:rPr>
        <w:t xml:space="preserve">7. </w:t>
      </w:r>
      <w:r>
        <w:rPr>
          <w:rFonts w:eastAsia="楷体_GB2312"/>
          <w:color w:val="FF0000"/>
          <w:sz w:val="28"/>
        </w:rPr>
        <w:t>【解析】</w:t>
      </w:r>
      <w:r>
        <w:rPr>
          <w:rFonts w:eastAsia="楷体_GB2312"/>
          <w:sz w:val="28"/>
        </w:rPr>
        <w:t>选A。细节理解题。根据倒数第二段Lastly, transform your nerves into passion for your topic. If you have no energy, if you aren’t a bit nervous, your voice will be flat and uninteresting. 可知, 演讲时适当的紧张可以转化为激情。故选A。</w:t>
      </w:r>
    </w:p>
    <w:p>
      <w:pPr>
        <w:spacing w:line="360" w:lineRule="auto"/>
        <w:rPr>
          <w:sz w:val="28"/>
        </w:rPr>
      </w:pPr>
      <w:r>
        <w:rPr>
          <w:color w:val="FF0000"/>
          <w:sz w:val="28"/>
        </w:rPr>
        <w:t>【文章大意】</w:t>
      </w:r>
      <w:r>
        <w:rPr>
          <w:sz w:val="28"/>
        </w:rPr>
        <w:t>本文是一篇议论文。文章阐述了“佛系”的概念, 及人们对于“佛系”的看法, 并且将“佛系”和“消极文化”(demotivational culture)作比较, 最后建议人们不仅要淡然更要以积极的态度对待人生。</w:t>
      </w:r>
    </w:p>
    <w:p>
      <w:pPr>
        <w:numPr>
          <w:ilvl w:val="0"/>
          <w:numId w:val="2"/>
        </w:numPr>
        <w:spacing w:line="360" w:lineRule="auto"/>
        <w:rPr>
          <w:rFonts w:hint="default" w:eastAsia="楷体_GB2312"/>
          <w:sz w:val="28"/>
          <w:lang w:val="en-US" w:eastAsia="zh-CN"/>
        </w:rPr>
      </w:pPr>
      <w:r>
        <w:rPr>
          <w:rFonts w:eastAsia="楷体_GB2312"/>
          <w:color w:val="FF0000"/>
          <w:sz w:val="28"/>
        </w:rPr>
        <w:t>【解析】</w:t>
      </w:r>
      <w:r>
        <w:rPr>
          <w:rFonts w:eastAsia="楷体_GB2312"/>
          <w:sz w:val="28"/>
        </w:rPr>
        <w:t>选D。细节理解题。根据第四段中“Buddhist students” are those who study just the right amount—they aren’t absent from class, but they don’t burn the midnight oil, either可知, “佛系学生”是那些既不逃课, 但也不熬夜学习的学生。</w:t>
      </w:r>
    </w:p>
    <w:p>
      <w:pPr>
        <w:numPr>
          <w:ilvl w:val="0"/>
          <w:numId w:val="2"/>
        </w:numPr>
        <w:spacing w:line="360" w:lineRule="auto"/>
        <w:ind w:left="0" w:leftChars="0" w:firstLine="0" w:firstLineChars="0"/>
        <w:rPr>
          <w:rFonts w:eastAsia="楷体_GB2312"/>
          <w:sz w:val="28"/>
        </w:rPr>
      </w:pPr>
      <w:r>
        <w:rPr>
          <w:rFonts w:eastAsia="楷体_GB2312"/>
          <w:color w:val="FF0000"/>
          <w:sz w:val="28"/>
        </w:rPr>
        <w:t>【解析】</w:t>
      </w:r>
      <w:r>
        <w:rPr>
          <w:rFonts w:eastAsia="楷体_GB2312"/>
          <w:sz w:val="28"/>
        </w:rPr>
        <w:t>选B。词义猜测题。根据后面的内容可知, demotivational culture描述的是那些没有目标、没有动力的年轻人。年轻人正在失去战斗的意志。他们假装对失败保持健康和明智的态度, 仅仅是因为他们无法成功。由此可知, 这些人缺乏前进的动力。</w:t>
      </w:r>
    </w:p>
    <w:p>
      <w:pPr>
        <w:numPr>
          <w:ilvl w:val="0"/>
          <w:numId w:val="2"/>
        </w:numPr>
        <w:spacing w:line="360" w:lineRule="auto"/>
        <w:ind w:left="0" w:leftChars="0" w:firstLine="0" w:firstLineChars="0"/>
        <w:rPr>
          <w:rFonts w:eastAsia="楷体_GB2312"/>
          <w:sz w:val="28"/>
        </w:rPr>
      </w:pPr>
      <w:r>
        <w:rPr>
          <w:rFonts w:eastAsia="楷体_GB2312"/>
          <w:color w:val="FF0000"/>
          <w:sz w:val="28"/>
        </w:rPr>
        <w:t>【解析】</w:t>
      </w:r>
      <w:r>
        <w:rPr>
          <w:rFonts w:eastAsia="楷体_GB2312"/>
          <w:sz w:val="28"/>
        </w:rPr>
        <w:t>选A。细节理解题。根据最后一段中的you should also take a positive attitude to school, work and life可知, 面对失败, 你可能想保持冷静的心态, 但你也应该对学习、工作和生活有着积极的态度。</w:t>
      </w:r>
    </w:p>
    <w:p>
      <w:pPr>
        <w:numPr>
          <w:ilvl w:val="0"/>
          <w:numId w:val="2"/>
        </w:numPr>
        <w:spacing w:line="360" w:lineRule="auto"/>
        <w:ind w:left="0" w:leftChars="0" w:firstLine="0" w:firstLineChars="0"/>
        <w:rPr>
          <w:rFonts w:eastAsia="楷体_GB2312"/>
          <w:sz w:val="28"/>
        </w:rPr>
      </w:pPr>
      <w:r>
        <w:rPr>
          <w:rFonts w:eastAsia="楷体_GB2312"/>
          <w:color w:val="FF0000"/>
          <w:sz w:val="28"/>
        </w:rPr>
        <w:t>【解析】</w:t>
      </w:r>
      <w:r>
        <w:rPr>
          <w:rFonts w:eastAsia="楷体_GB2312"/>
          <w:sz w:val="28"/>
        </w:rPr>
        <w:t xml:space="preserve">选A。标题归纳题。本文阐述了“佛系”的概念, 及人们对于“佛系”的看法, 最后建议人们对待人生不仅要淡然更要积极。故A选项适合作标题, 此标题是对“佛系”这一概念的概括。佛系代表的是平和还是漫无目标? </w:t>
      </w:r>
    </w:p>
    <w:p>
      <w:pPr>
        <w:spacing w:line="360" w:lineRule="auto"/>
        <w:rPr>
          <w:sz w:val="28"/>
        </w:rPr>
      </w:pPr>
      <w:r>
        <w:rPr>
          <w:color w:val="FF0000"/>
          <w:sz w:val="28"/>
        </w:rPr>
        <w:t>【文章大意】</w:t>
      </w:r>
      <w:r>
        <w:rPr>
          <w:sz w:val="28"/>
        </w:rPr>
        <w:t>本文是一篇说明文。孩子们不是在课堂中上课, 而是在森林中玩耍、探索、游戏, 他们健康而自信, 这就是瑞典的森林学校。</w:t>
      </w:r>
    </w:p>
    <w:p>
      <w:pPr>
        <w:spacing w:line="360" w:lineRule="auto"/>
        <w:rPr>
          <w:rFonts w:eastAsia="楷体_GB2312"/>
          <w:sz w:val="28"/>
        </w:rPr>
      </w:pPr>
      <w:r>
        <w:rPr>
          <w:rFonts w:hint="eastAsia" w:eastAsia="楷体_GB2312"/>
          <w:sz w:val="28"/>
          <w:lang w:val="en-US" w:eastAsia="zh-CN"/>
        </w:rPr>
        <w:t>12.</w:t>
      </w:r>
      <w:r>
        <w:rPr>
          <w:rFonts w:eastAsia="楷体_GB2312"/>
          <w:color w:val="FF0000"/>
          <w:sz w:val="28"/>
        </w:rPr>
        <w:t>【解析】</w:t>
      </w:r>
      <w:r>
        <w:rPr>
          <w:rFonts w:eastAsia="楷体_GB2312"/>
          <w:sz w:val="28"/>
        </w:rPr>
        <w:t>选B。细节理解题。从第二段中的There is a primitive hut in the forest, which is used in extreme weather. 可知, 这个小屋的作用是让孩子躲避恶劣天气。</w:t>
      </w:r>
    </w:p>
    <w:p>
      <w:pPr>
        <w:spacing w:line="360" w:lineRule="auto"/>
        <w:rPr>
          <w:rFonts w:eastAsia="楷体_GB2312"/>
          <w:sz w:val="28"/>
        </w:rPr>
      </w:pPr>
      <w:r>
        <w:rPr>
          <w:rFonts w:hint="eastAsia" w:eastAsia="楷体_GB2312"/>
          <w:sz w:val="28"/>
          <w:lang w:val="en-US" w:eastAsia="zh-CN"/>
        </w:rPr>
        <w:t>13.</w:t>
      </w:r>
      <w:r>
        <w:rPr>
          <w:rFonts w:eastAsia="楷体_GB2312"/>
          <w:color w:val="FF0000"/>
          <w:sz w:val="28"/>
        </w:rPr>
        <w:t>【解析】</w:t>
      </w:r>
      <w:r>
        <w:rPr>
          <w:rFonts w:eastAsia="楷体_GB2312"/>
          <w:sz w:val="28"/>
        </w:rPr>
        <w:t>选D。细节理解题。从第二段中的Activities are child-led and fun和children can safely try activities which are often considered too dangerous. . .  play freely可知, 孩子们在森林中从事的活动经常被认为是很危险的, 但同时又充满了乐趣。</w:t>
      </w:r>
    </w:p>
    <w:p>
      <w:pPr>
        <w:spacing w:line="360" w:lineRule="auto"/>
        <w:rPr>
          <w:rFonts w:eastAsia="楷体_GB2312"/>
          <w:sz w:val="28"/>
        </w:rPr>
      </w:pPr>
      <w:r>
        <w:rPr>
          <w:rFonts w:hint="eastAsia" w:eastAsia="楷体_GB2312"/>
          <w:sz w:val="28"/>
          <w:lang w:val="en-US" w:eastAsia="zh-CN"/>
        </w:rPr>
        <w:t>14.</w:t>
      </w:r>
      <w:r>
        <w:rPr>
          <w:rFonts w:eastAsia="楷体_GB2312"/>
          <w:color w:val="FF0000"/>
          <w:sz w:val="28"/>
        </w:rPr>
        <w:t>【解析】</w:t>
      </w:r>
      <w:r>
        <w:rPr>
          <w:rFonts w:eastAsia="楷体_GB2312"/>
          <w:sz w:val="28"/>
        </w:rPr>
        <w:t>选C。细节理解题。从第三段可知, 森林学校的孩子在玩的时候互相之间干扰更少, 这是他们更加专注的主要原因。</w:t>
      </w:r>
    </w:p>
    <w:p>
      <w:pPr>
        <w:spacing w:line="360" w:lineRule="auto"/>
        <w:rPr>
          <w:rFonts w:eastAsia="楷体_GB2312"/>
          <w:sz w:val="28"/>
        </w:rPr>
      </w:pPr>
      <w:r>
        <w:rPr>
          <w:rFonts w:hint="eastAsia" w:eastAsia="楷体_GB2312"/>
          <w:sz w:val="28"/>
          <w:lang w:val="en-US" w:eastAsia="zh-CN"/>
        </w:rPr>
        <w:t>15.</w:t>
      </w:r>
      <w:r>
        <w:rPr>
          <w:rFonts w:eastAsia="楷体_GB2312"/>
          <w:color w:val="FF0000"/>
          <w:sz w:val="28"/>
        </w:rPr>
        <w:t>【解析】</w:t>
      </w:r>
      <w:r>
        <w:rPr>
          <w:rFonts w:eastAsia="楷体_GB2312"/>
          <w:sz w:val="28"/>
        </w:rPr>
        <w:t>选B。推理判断题。综合第二段可推出他们很开心, 森林学校的孩子更独立、更自信。</w:t>
      </w:r>
    </w:p>
    <w:p>
      <w:pPr>
        <w:spacing w:line="360" w:lineRule="auto"/>
        <w:rPr>
          <w:sz w:val="28"/>
        </w:rPr>
      </w:pPr>
      <w:r>
        <w:rPr>
          <w:sz w:val="28"/>
        </w:rPr>
        <w:t>Ⅱ. 阅读填句</w:t>
      </w:r>
    </w:p>
    <w:p>
      <w:pPr>
        <w:spacing w:line="360" w:lineRule="auto"/>
        <w:rPr>
          <w:sz w:val="28"/>
        </w:rPr>
      </w:pPr>
      <w:r>
        <w:rPr>
          <w:color w:val="FF0000"/>
          <w:sz w:val="28"/>
        </w:rPr>
        <w:t>【文章大意】</w:t>
      </w:r>
      <w:r>
        <w:rPr>
          <w:sz w:val="28"/>
        </w:rPr>
        <w:t>本文是一篇说明文。别人可以通过肢体语言来获取关于你的秘密信息。</w:t>
      </w:r>
    </w:p>
    <w:p>
      <w:pPr>
        <w:spacing w:line="360" w:lineRule="auto"/>
        <w:rPr>
          <w:sz w:val="28"/>
        </w:rPr>
      </w:pPr>
      <w:r>
        <w:rPr>
          <w:sz w:val="28"/>
        </w:rPr>
        <w:t xml:space="preserve">16. </w:t>
      </w:r>
      <w:r>
        <w:rPr>
          <w:color w:val="FF0000"/>
          <w:sz w:val="28"/>
        </w:rPr>
        <w:t>【解析】</w:t>
      </w:r>
      <w:r>
        <w:rPr>
          <w:sz w:val="28"/>
        </w:rPr>
        <w:t>选E。上文提示“不管你是否知道, 别人总是通过你的肢体语言来获取关于你的秘密信息。”承接上文, E项Let’s find out what your gestures and movements are saying about you(让我们来看看你的手势和动作说明了关于你的什么)切题。故选E。</w:t>
      </w:r>
    </w:p>
    <w:p>
      <w:pPr>
        <w:spacing w:line="360" w:lineRule="auto"/>
        <w:rPr>
          <w:sz w:val="28"/>
        </w:rPr>
      </w:pPr>
      <w:r>
        <w:rPr>
          <w:sz w:val="28"/>
        </w:rPr>
        <w:t xml:space="preserve">17. </w:t>
      </w:r>
      <w:r>
        <w:rPr>
          <w:color w:val="FF0000"/>
          <w:sz w:val="28"/>
        </w:rPr>
        <w:t>【解析】</w:t>
      </w:r>
      <w:r>
        <w:rPr>
          <w:sz w:val="28"/>
        </w:rPr>
        <w:t>选G。上文提示“当眼神接触超过80%的时候, 和你交流的人会感到不舒服。”承接上文, G项Give too little, 40 percent or less, and it can be a sign of trying to cheat them(眼神接触太少, 40%或更少, 这可能是试图欺骗他们的迹象)切题。故选G。</w:t>
      </w:r>
    </w:p>
    <w:p>
      <w:pPr>
        <w:spacing w:line="360" w:lineRule="auto"/>
        <w:rPr>
          <w:sz w:val="28"/>
        </w:rPr>
      </w:pPr>
      <w:r>
        <w:rPr>
          <w:sz w:val="28"/>
        </w:rPr>
        <w:t xml:space="preserve">18. </w:t>
      </w:r>
      <w:r>
        <w:rPr>
          <w:color w:val="FF0000"/>
          <w:sz w:val="28"/>
        </w:rPr>
        <w:t>【解析】</w:t>
      </w:r>
      <w:r>
        <w:rPr>
          <w:sz w:val="28"/>
        </w:rPr>
        <w:t>选B。上文提示“所以, 下次当你问某人一个难题, 他们交叉双臂时, 不要以为你让他们生气了。”承接上文, B项 They might just be trying to come up with an answer(他们可能只是在想答案)切题。故选B。</w:t>
      </w:r>
    </w:p>
    <w:p>
      <w:pPr>
        <w:spacing w:line="360" w:lineRule="auto"/>
        <w:rPr>
          <w:sz w:val="28"/>
        </w:rPr>
      </w:pPr>
      <w:r>
        <w:rPr>
          <w:sz w:val="28"/>
        </w:rPr>
        <w:t xml:space="preserve">19. </w:t>
      </w:r>
      <w:r>
        <w:rPr>
          <w:color w:val="FF0000"/>
          <w:sz w:val="28"/>
        </w:rPr>
        <w:t>【解析】</w:t>
      </w:r>
      <w:r>
        <w:rPr>
          <w:sz w:val="28"/>
        </w:rPr>
        <w:t>选F。下文提示“有证据表明, 微笑和大笑可以增强免疫系统, 抵御疾病, 吸引更多的朋友, 延长寿命。”承接下文, F项 When smiling at another person, you can increasingly improve relationships(当你对另一个人微笑时, 你可以改善人际关系)切题。故选F。</w:t>
      </w:r>
    </w:p>
    <w:p>
      <w:pPr>
        <w:spacing w:line="360" w:lineRule="auto"/>
        <w:rPr>
          <w:sz w:val="28"/>
        </w:rPr>
      </w:pPr>
      <w:r>
        <w:rPr>
          <w:sz w:val="28"/>
        </w:rPr>
        <w:t xml:space="preserve">20. </w:t>
      </w:r>
      <w:r>
        <w:rPr>
          <w:color w:val="FF0000"/>
          <w:sz w:val="28"/>
        </w:rPr>
        <w:t>【解析】</w:t>
      </w:r>
      <w:r>
        <w:rPr>
          <w:sz w:val="28"/>
        </w:rPr>
        <w:t>选C。此空是段首句, 且是一个问句。根据下文提示“如果你跷二郎腿坐着, 你可能会感到自信, 想要控制局面。”由此推知, C项Do you have the habit of sitting with your legs crossed(你有跷二郎腿坐着的习惯吗)切题。故选C。</w:t>
      </w:r>
    </w:p>
    <w:p>
      <w:pPr>
        <w:spacing w:line="360" w:lineRule="auto"/>
        <w:rPr>
          <w:sz w:val="28"/>
        </w:rPr>
      </w:pPr>
      <w:r>
        <w:rPr>
          <w:color w:val="FF0000"/>
          <w:sz w:val="28"/>
        </w:rPr>
        <w:t>【知识拓展】</w:t>
      </w:r>
    </w:p>
    <w:p>
      <w:pPr>
        <w:spacing w:line="360" w:lineRule="auto"/>
        <w:rPr>
          <w:sz w:val="28"/>
        </w:rPr>
      </w:pPr>
      <w:r>
        <w:rPr>
          <w:sz w:val="28"/>
        </w:rPr>
        <w:t>1. While it is good to have some eye contact with lots of people, you should try to begin by finding just one friendly face in the crowd. (B篇)</w:t>
      </w:r>
    </w:p>
    <w:p>
      <w:pPr>
        <w:spacing w:line="360" w:lineRule="auto"/>
        <w:rPr>
          <w:sz w:val="28"/>
        </w:rPr>
      </w:pPr>
      <w:r>
        <w:rPr>
          <w:sz w:val="28"/>
        </w:rPr>
        <w:t>分析: while引导让步状语从句, 此处意为“尽管、虽然”。</w:t>
      </w:r>
    </w:p>
    <w:p>
      <w:pPr>
        <w:spacing w:line="360" w:lineRule="auto"/>
        <w:rPr>
          <w:rFonts w:hint="eastAsia"/>
          <w:sz w:val="28"/>
        </w:rPr>
      </w:pPr>
      <w:r>
        <w:rPr>
          <w:sz w:val="28"/>
        </w:rPr>
        <w:t>译文: 虽然和许多人眼神交流是很好的, 但是刚开始时, 你应该试着在人群中找一张看起来友好的脸庞。</w:t>
      </w:r>
      <w:r>
        <w:rPr>
          <w:rFonts w:hint="eastAsia"/>
          <w:sz w:val="28"/>
        </w:rPr>
        <w:t xml:space="preserve">  </w:t>
      </w:r>
    </w:p>
    <w:p>
      <w:pPr>
        <w:spacing w:line="360" w:lineRule="auto"/>
        <w:rPr>
          <w:sz w:val="28"/>
        </w:rPr>
      </w:pPr>
      <w:r>
        <w:rPr>
          <w:sz w:val="28"/>
        </w:rPr>
        <w:t>2. But no matter what, there is one thing that “Buddhist youngsters” should keep in mind:  You may want to keep a calm mind when it comes to failure, but you should also take a positive attitude to school, work and life. (C篇)</w:t>
      </w:r>
    </w:p>
    <w:p>
      <w:pPr>
        <w:spacing w:line="360" w:lineRule="auto"/>
        <w:rPr>
          <w:sz w:val="28"/>
        </w:rPr>
      </w:pPr>
      <w:r>
        <w:rPr>
          <w:sz w:val="28"/>
        </w:rPr>
        <w:t>分析: no matter what意为“无论如何”; that引导定语从句, 修饰先行词thing; when it comes to是固定短语, 意为“当说到、当提到”。</w:t>
      </w:r>
    </w:p>
    <w:p>
      <w:pPr>
        <w:spacing w:line="360" w:lineRule="auto"/>
        <w:rPr>
          <w:sz w:val="28"/>
        </w:rPr>
      </w:pPr>
      <w:r>
        <w:rPr>
          <w:sz w:val="28"/>
        </w:rPr>
        <w:t>译文: 但是无论如何, “佛系青年”应该记住一件事: 当说到失败时, 你可能想要保持冷静; 但同时你应该对学校、工作和生活采取积极态度。</w:t>
      </w:r>
    </w:p>
    <w:p>
      <w:pPr>
        <w:spacing w:line="360" w:lineRule="auto"/>
        <w:rPr>
          <w:sz w:val="28"/>
        </w:rPr>
      </w:pPr>
      <w:r>
        <w:rPr>
          <w:sz w:val="28"/>
        </w:rPr>
        <w:t>3. Because of being taken good care of by adults, children can safely try activities which are often considered too dangerous, such as climbing trees or lighting fires, and by being dressed in good protective clothing, they are able to play freely. (D篇)</w:t>
      </w:r>
    </w:p>
    <w:p>
      <w:pPr>
        <w:spacing w:line="360" w:lineRule="auto"/>
        <w:rPr>
          <w:sz w:val="28"/>
        </w:rPr>
      </w:pPr>
      <w:r>
        <w:rPr>
          <w:sz w:val="28"/>
        </w:rPr>
        <w:t>分析: because of引导原因状语; which引导定语从句, 修饰先行词activities。</w:t>
      </w:r>
    </w:p>
    <w:p>
      <w:pPr>
        <w:spacing w:line="360" w:lineRule="auto"/>
        <w:rPr>
          <w:sz w:val="28"/>
        </w:rPr>
      </w:pPr>
      <w:r>
        <w:rPr>
          <w:sz w:val="28"/>
        </w:rPr>
        <w:t>译文: 因为被大人们照顾得好, 孩子们可以安全地尝试常被认为很危险的活动, 如: 爬树、点火。而且通过穿着一些保护性的服装, 他们能自由地玩耍。</w:t>
      </w:r>
    </w:p>
    <w:p>
      <w:pPr>
        <w:numPr>
          <w:numId w:val="0"/>
        </w:numPr>
        <w:spacing w:line="360" w:lineRule="auto"/>
        <w:ind w:leftChars="0"/>
        <w:rPr>
          <w:rFonts w:hint="default" w:eastAsia="楷体_GB2312"/>
          <w:sz w:val="28"/>
          <w:lang w:val="en-US" w:eastAsia="zh-CN"/>
        </w:rPr>
      </w:pPr>
    </w:p>
    <w:p>
      <w:pPr>
        <w:numPr>
          <w:numId w:val="0"/>
        </w:numPr>
        <w:spacing w:line="360" w:lineRule="auto"/>
        <w:ind w:leftChars="0"/>
        <w:rPr>
          <w:rFonts w:hint="default" w:eastAsia="楷体_GB2312"/>
          <w:sz w:val="28"/>
          <w:lang w:val="en-US" w:eastAsia="zh-CN"/>
        </w:rPr>
      </w:pPr>
    </w:p>
    <w:p>
      <w:pPr>
        <w:spacing w:line="360" w:lineRule="auto"/>
        <w:rPr>
          <w:rFonts w:eastAsia="楷体_GB2312"/>
          <w:sz w:val="28"/>
        </w:rPr>
      </w:pPr>
    </w:p>
    <w:p>
      <w:pPr>
        <w:numPr>
          <w:numId w:val="0"/>
        </w:numPr>
        <w:spacing w:line="360" w:lineRule="auto"/>
        <w:ind w:leftChars="0"/>
        <w:rPr>
          <w:rFonts w:hint="default" w:eastAsia="楷体_GB2312"/>
          <w:sz w:val="28"/>
          <w:lang w:val="en-US" w:eastAsia="zh-CN"/>
        </w:rPr>
      </w:pPr>
    </w:p>
    <w:p>
      <w:pPr>
        <w:numPr>
          <w:numId w:val="0"/>
        </w:numPr>
        <w:spacing w:line="360" w:lineRule="auto"/>
        <w:rPr>
          <w:rFonts w:eastAsia="楷体_GB2312"/>
          <w:sz w:val="28"/>
        </w:rPr>
      </w:pPr>
    </w:p>
    <w:p>
      <w:pPr>
        <w:pStyle w:val="2"/>
        <w:spacing w:line="360" w:lineRule="auto"/>
        <w:jc w:val="both"/>
        <w:rPr>
          <w:rFonts w:hint="eastAsia" w:hAnsi="宋体" w:cs="Times New Roman"/>
          <w:b/>
          <w:color w:val="FF0000"/>
          <w:sz w:val="44"/>
          <w:szCs w:val="44"/>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5FC5"/>
    <w:multiLevelType w:val="singleLevel"/>
    <w:tmpl w:val="0DD05FC5"/>
    <w:lvl w:ilvl="0" w:tentative="0">
      <w:start w:val="8"/>
      <w:numFmt w:val="decimal"/>
      <w:suff w:val="space"/>
      <w:lvlText w:val="%1."/>
      <w:lvlJc w:val="left"/>
    </w:lvl>
  </w:abstractNum>
  <w:abstractNum w:abstractNumId="1">
    <w:nsid w:val="692620A6"/>
    <w:multiLevelType w:val="singleLevel"/>
    <w:tmpl w:val="692620A6"/>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1A611D"/>
    <w:rsid w:val="2D1A6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2020-02-07T07:27:00Z</dcterms:created>
  <dc:creator>Administrator</dc:creator>
  <cp:lastModifiedBy>Administrator</cp:lastModifiedBy>
  <dcterms:modified xsi:type="dcterms:W3CDTF">2020-02-07T07:40:53Z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